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237"/>
      </w:tblGrid>
      <w:tr w:rsidR="005379F0" w:rsidRPr="008C0CDD" w:rsidTr="005379F0">
        <w:tc>
          <w:tcPr>
            <w:tcW w:w="3823" w:type="dxa"/>
          </w:tcPr>
          <w:p w:rsidR="005379F0" w:rsidRPr="0083551B" w:rsidRDefault="005379F0" w:rsidP="00537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83551B">
              <w:rPr>
                <w:rFonts w:ascii="Times New Roman" w:hAnsi="Times New Roman" w:cs="Times New Roman"/>
                <w:sz w:val="24"/>
                <w:szCs w:val="24"/>
              </w:rPr>
              <w:t>Что такое ФГОС общего образования</w:t>
            </w:r>
          </w:p>
        </w:tc>
        <w:tc>
          <w:tcPr>
            <w:tcW w:w="6237" w:type="dxa"/>
          </w:tcPr>
          <w:p w:rsidR="005379F0" w:rsidRPr="008C0CDD" w:rsidRDefault="005379F0" w:rsidP="001528D7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</w:t>
            </w:r>
            <w:r w:rsidRPr="008C0CDD">
              <w:rPr>
                <w:rFonts w:ascii="Times New Roman" w:hAnsi="Times New Roman" w:cs="Times New Roman"/>
                <w:sz w:val="24"/>
                <w:szCs w:val="24"/>
              </w:rPr>
              <w:t>едеральные государственные образовательные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8C0CDD">
              <w:rPr>
                <w:rFonts w:ascii="Times New Roman" w:hAnsi="Times New Roman" w:cs="Times New Roman"/>
                <w:sz w:val="24"/>
                <w:szCs w:val="24"/>
              </w:rPr>
              <w:t>совокупность требований к программам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>фундамент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основа для разработки учебно-методических пособий, распределения учебного времени, содержания образования, всех видов аттестации обучающихся и т.д. </w:t>
            </w:r>
          </w:p>
        </w:tc>
      </w:tr>
      <w:tr w:rsidR="005379F0" w:rsidTr="005379F0">
        <w:tc>
          <w:tcPr>
            <w:tcW w:w="3823" w:type="dxa"/>
          </w:tcPr>
          <w:p w:rsidR="005379F0" w:rsidRDefault="005379F0" w:rsidP="0015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Цель внедрения ФГОС</w:t>
            </w:r>
          </w:p>
        </w:tc>
        <w:tc>
          <w:tcPr>
            <w:tcW w:w="6237" w:type="dxa"/>
          </w:tcPr>
          <w:p w:rsidR="005379F0" w:rsidRDefault="005379F0" w:rsidP="001528D7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Обеспечение равных возможностей для получения качественного образования для каждого ребёнка в стране независимо от того, учится он в маленькой сельской школе или в престижной гимназии большого города. Также стандарт предусматривает преемственность основных учебных программ, то есть дети должны получать знания поэтапно, шаг за шагом переходя от более простых к более сложным и глубоким темам в рамках предметных областей.</w:t>
            </w:r>
          </w:p>
        </w:tc>
      </w:tr>
      <w:tr w:rsidR="005379F0" w:rsidRPr="008C0CDD" w:rsidTr="005379F0">
        <w:tc>
          <w:tcPr>
            <w:tcW w:w="3823" w:type="dxa"/>
          </w:tcPr>
          <w:p w:rsidR="005379F0" w:rsidRPr="008C0CDD" w:rsidRDefault="005379F0" w:rsidP="0015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ФГОС общего образования</w:t>
            </w:r>
          </w:p>
        </w:tc>
        <w:tc>
          <w:tcPr>
            <w:tcW w:w="6237" w:type="dxa"/>
          </w:tcPr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оздание единого образовательного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РФ;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(например: 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при переезде в другой город </w:t>
            </w:r>
            <w:proofErr w:type="gramStart"/>
            <w:r w:rsidRPr="007A4A2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7A4A2C">
              <w:rPr>
                <w:rFonts w:ascii="Times New Roman" w:hAnsi="Times New Roman" w:cs="Times New Roman"/>
                <w:sz w:val="24"/>
                <w:szCs w:val="24"/>
              </w:rPr>
              <w:t xml:space="preserve"> переходе на семейное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преемственности образовательных программ.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,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и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проведения промежуточной и итоговой аттестации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F0" w:rsidRPr="008C0CDD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,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и многое другое.</w:t>
            </w:r>
          </w:p>
        </w:tc>
      </w:tr>
      <w:tr w:rsidR="005379F0" w:rsidTr="005379F0">
        <w:tc>
          <w:tcPr>
            <w:tcW w:w="3823" w:type="dxa"/>
          </w:tcPr>
          <w:p w:rsidR="005379F0" w:rsidRDefault="005379F0" w:rsidP="0015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распространения ФГОС </w:t>
            </w: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6237" w:type="dxa"/>
            <w:shd w:val="clear" w:color="auto" w:fill="auto"/>
          </w:tcPr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>ФГОС должны соблюдать образовательные учреждения любого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муниципальные </w:t>
            </w: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и частные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</w:tc>
      </w:tr>
      <w:tr w:rsidR="005379F0" w:rsidRPr="00C07F8B" w:rsidTr="005379F0">
        <w:tc>
          <w:tcPr>
            <w:tcW w:w="3823" w:type="dxa"/>
          </w:tcPr>
          <w:p w:rsidR="005379F0" w:rsidRDefault="005379F0" w:rsidP="0015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>Актуальны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ФГОС начального общего, основного общего и среднего общего образования</w:t>
            </w:r>
          </w:p>
        </w:tc>
        <w:tc>
          <w:tcPr>
            <w:tcW w:w="6237" w:type="dxa"/>
          </w:tcPr>
          <w:p w:rsidR="005379F0" w:rsidRPr="00C07F8B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C28">
              <w:rPr>
                <w:rFonts w:ascii="Times New Roman" w:hAnsi="Times New Roman" w:cs="Times New Roman"/>
                <w:sz w:val="24"/>
                <w:szCs w:val="24"/>
              </w:rPr>
              <w:t>https://fgosreestr.ru/educational_standard</w:t>
            </w:r>
          </w:p>
        </w:tc>
      </w:tr>
      <w:tr w:rsidR="005379F0" w:rsidRPr="00C96477" w:rsidTr="005379F0">
        <w:tc>
          <w:tcPr>
            <w:tcW w:w="3823" w:type="dxa"/>
          </w:tcPr>
          <w:p w:rsidR="005379F0" w:rsidRPr="00C07F8B" w:rsidRDefault="005379F0" w:rsidP="0015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ФГОС </w:t>
            </w:r>
            <w:r w:rsidRPr="00AD7EC5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6237" w:type="dxa"/>
          </w:tcPr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просвещения РФ 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31 мая </w:t>
            </w:r>
            <w:r w:rsidRPr="005F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Pr="00C07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286 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i/>
                <w:sz w:val="24"/>
                <w:szCs w:val="24"/>
              </w:rPr>
              <w:t>“Об утверждении федерального государственного образовательного стандарта начального общего образования”</w:t>
            </w:r>
          </w:p>
          <w:p w:rsidR="005379F0" w:rsidRPr="00C34FD7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7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  <w:p w:rsidR="005379F0" w:rsidRPr="00C34FD7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РФ от 6 октября </w:t>
            </w:r>
            <w:r w:rsidRPr="00C34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2009 г</w:t>
            </w:r>
            <w:r w:rsidRPr="00C34FD7">
              <w:rPr>
                <w:rFonts w:ascii="Times New Roman" w:hAnsi="Times New Roman" w:cs="Times New Roman"/>
                <w:i/>
                <w:sz w:val="24"/>
                <w:szCs w:val="24"/>
              </w:rPr>
              <w:t>. № 373</w:t>
            </w:r>
          </w:p>
          <w:p w:rsidR="005379F0" w:rsidRPr="00C34FD7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начального общего образования”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просвещения РФ от 31 мая </w:t>
            </w:r>
            <w:r w:rsidRPr="005F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Pr="00C07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5379F0" w:rsidRPr="005F5D42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4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:rsidR="005379F0" w:rsidRPr="005F5D42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РФ от 17 декабря </w:t>
            </w:r>
            <w:r w:rsidRPr="005F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</w:t>
            </w:r>
            <w:r w:rsidRPr="005F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1897 “Об утверждении федерального </w:t>
            </w:r>
            <w:r w:rsidRPr="005F5D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государственного образовательного стандарта основного общего образования”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5379F0" w:rsidRPr="000A340B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</w:p>
          <w:p w:rsidR="005379F0" w:rsidRPr="000A340B" w:rsidRDefault="005379F0" w:rsidP="001528D7">
            <w:pPr>
              <w:pStyle w:val="a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A340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от 17 мая </w:t>
            </w:r>
            <w:r w:rsidRPr="005F5D4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2012</w:t>
            </w:r>
            <w:r w:rsidRPr="000A340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года N 413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</w:t>
            </w:r>
            <w:r w:rsidRPr="000A340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 утверждении федерального государственного образовательного стандарта среднего общего образования»</w:t>
            </w:r>
          </w:p>
          <w:p w:rsidR="005379F0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C07F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5379F0" w:rsidRPr="00C96477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Российской Федерации от 19 декабря </w:t>
            </w:r>
            <w:r w:rsidRPr="00EE53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  <w:r w:rsidRPr="00C96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1598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C96477">
              <w:rPr>
                <w:rFonts w:ascii="Times New Roman" w:hAnsi="Times New Roman" w:cs="Times New Roman"/>
                <w:i/>
                <w:sz w:val="24"/>
                <w:szCs w:val="24"/>
              </w:rPr>
              <w:t>Об  утверждении</w:t>
            </w:r>
            <w:proofErr w:type="gramEnd"/>
            <w:r w:rsidRPr="00C96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379F0" w:rsidRPr="00C07F8B" w:rsidTr="005379F0">
        <w:tc>
          <w:tcPr>
            <w:tcW w:w="3823" w:type="dxa"/>
          </w:tcPr>
          <w:p w:rsidR="005379F0" w:rsidRDefault="005379F0" w:rsidP="0015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 поколения стандартов</w:t>
            </w:r>
          </w:p>
        </w:tc>
        <w:tc>
          <w:tcPr>
            <w:tcW w:w="6237" w:type="dxa"/>
          </w:tcPr>
          <w:p w:rsidR="005379F0" w:rsidRPr="0052263E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поколение </w:t>
            </w:r>
          </w:p>
          <w:p w:rsidR="005379F0" w:rsidRPr="0052263E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 xml:space="preserve">риняты в 2004 году и назывались государственными образовательными стандартами. Аббревиатура ФГОС ещё не использовалась. Основной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>тандарта 2004 года был не личностный, а предметный результат, ввиду чего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      </w:r>
            <w:r>
              <w:t xml:space="preserve"> </w:t>
            </w:r>
          </w:p>
          <w:p w:rsidR="005379F0" w:rsidRPr="0052263E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из трёх компонентов:</w:t>
            </w:r>
          </w:p>
          <w:p w:rsidR="005379F0" w:rsidRPr="0052263E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едерального – набора базовых школьных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9F0" w:rsidRPr="0052263E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егионального – набора дисциплин о родной этнокультурной среде и национальных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9F0" w:rsidRPr="0052263E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ш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кольного – различные факультативы, вводимые с учётом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Ключевым показателем было усвоение информации, обязательной для изучения, то есть успеваемость по предметам из федерального компонента. От учеников требовалось освоить их на уровне, достаточном для получения аттестата.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риводило к неравенству в качестве получаемых знаний в различных школах. Кроме того, из-за растущего потока новых знаний и развития технологий такой подход к обучению и оценке школьников быстро устарел.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F0" w:rsidRPr="0052263E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поколение </w:t>
            </w:r>
          </w:p>
          <w:p w:rsidR="005379F0" w:rsidRPr="0052263E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рабатывались с 2009 по 2012 год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 xml:space="preserve">. Акцент в них сделан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>, то есть способности самостоятельно добывать информацию с использованием технологий и коммуникации с людьми. Фокус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 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 xml:space="preserve">на личность ребёнка. Много внимания уделено проектной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C96477">
              <w:rPr>
                <w:rFonts w:ascii="Times New Roman" w:hAnsi="Times New Roman" w:cs="Times New Roman"/>
                <w:sz w:val="24"/>
                <w:szCs w:val="24"/>
              </w:rPr>
              <w:t xml:space="preserve"> должны любить Родину, уважать закон, быть толерантными и стремиться к здоровому образу жизни.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лавным стало развитие у детей умения учиться, то есть добывать и использовать знания для </w:t>
            </w:r>
            <w:r w:rsidRPr="0052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различных задач. Кроме предметной успеваемости, у учеников оценивали уровень междисциплинарных знаний, </w:t>
            </w:r>
            <w:proofErr w:type="spellStart"/>
            <w:r w:rsidRPr="0052263E">
              <w:rPr>
                <w:rFonts w:ascii="Times New Roman" w:hAnsi="Times New Roman" w:cs="Times New Roman"/>
                <w:sz w:val="24"/>
                <w:szCs w:val="24"/>
              </w:rPr>
              <w:t>вовлечённость</w:t>
            </w:r>
            <w:proofErr w:type="spellEnd"/>
            <w:r w:rsidRPr="0052263E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проектную деятельность.</w:t>
            </w:r>
            <w:r>
              <w:t xml:space="preserve"> П</w:t>
            </w:r>
            <w:r w:rsidRPr="009662B5">
              <w:rPr>
                <w:rFonts w:ascii="Times New Roman" w:hAnsi="Times New Roman" w:cs="Times New Roman"/>
                <w:sz w:val="24"/>
                <w:szCs w:val="24"/>
              </w:rPr>
              <w:t xml:space="preserve">рописали требования к учебным пособиям, контрольно-измерительным материалам, квалификации педагогов, содержанию информационно-образовательной среды в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2B5">
              <w:rPr>
                <w:rFonts w:ascii="Times New Roman" w:hAnsi="Times New Roman" w:cs="Times New Roman"/>
                <w:sz w:val="24"/>
                <w:szCs w:val="24"/>
              </w:rPr>
              <w:t>аряду с введением ЕГЭ, это была попытка преодоления регионального неравенства в образовании.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атриотическая составляющая изложена кратко.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аправлена на обеспечение «овладения духовными ценностями и культурой многонационального народа России». По итогу ребёнок обрета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российскую гражданскую идентичность, патриотизм, уважение к своему народу, чувство ответственности перед Родиной, гордости за свой край, Родину, прошлое и настоящее многонационального народа страны</w:t>
            </w:r>
          </w:p>
          <w:p w:rsidR="005379F0" w:rsidRPr="009662B5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B5">
              <w:rPr>
                <w:rFonts w:ascii="Times New Roman" w:hAnsi="Times New Roman" w:cs="Times New Roman"/>
                <w:b/>
                <w:sz w:val="24"/>
                <w:szCs w:val="24"/>
              </w:rPr>
              <w:t>Третье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поколение </w:t>
            </w:r>
          </w:p>
          <w:p w:rsidR="005379F0" w:rsidRPr="009662B5" w:rsidRDefault="005379F0" w:rsidP="001528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2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Главной задачей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и ООО 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заявлена конкретизация требований к обучающимся. Дело в том, что в предыдущей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тандарт включал только общие установки на формирование определённых компетенций.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 сами решали, что именно и в каком классе изучать, поэтому образовательные программы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 отличались, а результаты обучения не были детализированы.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EC5">
              <w:rPr>
                <w:rFonts w:ascii="Times New Roman" w:hAnsi="Times New Roman" w:cs="Times New Roman"/>
                <w:sz w:val="24"/>
                <w:szCs w:val="24"/>
              </w:rPr>
              <w:t>бновленны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C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 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>определяют чёткие требования к предметным результатам по каждой учебной дисциплине.</w:t>
            </w:r>
            <w:r>
              <w:t xml:space="preserve"> </w:t>
            </w:r>
            <w:r w:rsidRPr="00AD7EC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ФГОС НОО и ООО 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>унифицируют темы и подходы преподавания. Благодаря этому школьник сможет получить все необходимые знания и навыки в любо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>каждого региона страны. А педагог может быть уверен, что его учебная программа подойдёт даже для ученика, который только перешёл из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ОО</w:t>
            </w:r>
            <w:r w:rsidRPr="0061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С</w:t>
            </w:r>
            <w:r w:rsidRPr="009662B5">
              <w:rPr>
                <w:rFonts w:ascii="Times New Roman" w:hAnsi="Times New Roman" w:cs="Times New Roman"/>
                <w:sz w:val="24"/>
                <w:szCs w:val="24"/>
              </w:rPr>
              <w:t xml:space="preserve">делан упор на индивидуальный подход к ученикам и закреплён инклюзивный характер образовательной среды, то есть обеспечение полноценного доступа к инфраструктуре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9662B5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ОВЗ.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</w:t>
            </w:r>
            <w:r w:rsidRPr="009662B5">
              <w:rPr>
                <w:rFonts w:ascii="Times New Roman" w:hAnsi="Times New Roman" w:cs="Times New Roman"/>
                <w:sz w:val="24"/>
                <w:szCs w:val="24"/>
              </w:rPr>
              <w:t>аксимально конкретно прописываются требования к школьной программе, указывающие, что именно школьник должен изучить в рамках предмета, знать 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 по итогам прохождения курса.</w:t>
            </w:r>
          </w:p>
          <w:p w:rsidR="005379F0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</w:t>
            </w:r>
            <w:r w:rsidRPr="009662B5">
              <w:rPr>
                <w:rFonts w:ascii="Times New Roman" w:hAnsi="Times New Roman" w:cs="Times New Roman"/>
                <w:sz w:val="24"/>
                <w:szCs w:val="24"/>
              </w:rPr>
              <w:t xml:space="preserve">кцент на улучшение </w:t>
            </w:r>
            <w:proofErr w:type="spellStart"/>
            <w:r w:rsidRPr="009662B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662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обучения, то есть на формирование у детей навыков, необходимых для самостоятельного изучения предмета и оперирования полученной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F0" w:rsidRPr="00C77115" w:rsidRDefault="005379F0" w:rsidP="001528D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Г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ражданское, патриотическое, духовно-нравственное, эстетическое, физическое, трудовое и экологическое воспитание.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Патриотический уклон – самое главное изменение в стандартах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содержат значительно больше патриотических установок, особенно в контексте формировании у детей представлений о значимом международном положении России.</w:t>
            </w:r>
          </w:p>
          <w:p w:rsidR="005379F0" w:rsidRDefault="005379F0" w:rsidP="001528D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 xml:space="preserve">тавит задачу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школьников системных знаний о 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месте России в мире и её исторической роли;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территориальной целостности;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115">
              <w:rPr>
                <w:rFonts w:ascii="Times New Roman" w:hAnsi="Times New Roman" w:cs="Times New Roman"/>
                <w:sz w:val="24"/>
                <w:szCs w:val="24"/>
              </w:rPr>
              <w:t>вкладе в мировое научное наследие и представлений «о стране, устремлённой в будущее».</w:t>
            </w:r>
          </w:p>
          <w:p w:rsidR="005379F0" w:rsidRPr="00C63429" w:rsidRDefault="005379F0" w:rsidP="001528D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писывает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представителями).</w:t>
            </w:r>
          </w:p>
          <w:p w:rsidR="005379F0" w:rsidRPr="00C63429" w:rsidRDefault="005379F0" w:rsidP="001528D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>говаривает перечень необходимых знаний и умений, которыми должны обладать ученики по окончанию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 или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а также рекоменда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становлению этих навыков.</w:t>
            </w:r>
          </w:p>
          <w:p w:rsidR="005379F0" w:rsidRPr="00C63429" w:rsidRDefault="005379F0" w:rsidP="001528D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>казывает,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 xml:space="preserve"> в какой мере должны быть приобретены те или иные знания и умения в определенный отрезок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F0" w:rsidRPr="00C63429" w:rsidRDefault="005379F0" w:rsidP="001528D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>говаривает время на реализацию тех или иных направлений в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воспитательных программах.</w:t>
            </w:r>
          </w:p>
          <w:p w:rsidR="005379F0" w:rsidRPr="00C07F8B" w:rsidRDefault="005379F0" w:rsidP="001528D7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</w:t>
            </w:r>
            <w:r w:rsidRPr="00C63429">
              <w:rPr>
                <w:rFonts w:ascii="Times New Roman" w:hAnsi="Times New Roman" w:cs="Times New Roman"/>
                <w:sz w:val="24"/>
                <w:szCs w:val="24"/>
              </w:rPr>
              <w:t>одержит рекомендации по работе адаптивной работе с детьми, имеющими особенности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bookmarkEnd w:id="0"/>
    </w:tbl>
    <w:p w:rsidR="001D148B" w:rsidRDefault="001D148B"/>
    <w:sectPr w:rsidR="001D148B" w:rsidSect="005379F0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23053897"/>
    <w:multiLevelType w:val="hybridMultilevel"/>
    <w:tmpl w:val="6F742B46"/>
    <w:lvl w:ilvl="0" w:tplc="7C5E9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6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E1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4D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AF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0E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C4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A3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0B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D2"/>
    <w:rsid w:val="001D148B"/>
    <w:rsid w:val="002000D2"/>
    <w:rsid w:val="005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1390-6D60-4B89-AC6F-E46A6A8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379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379F0"/>
    <w:rPr>
      <w:rFonts w:eastAsiaTheme="minorEastAsia"/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53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6861</Characters>
  <Application>Microsoft Office Word</Application>
  <DocSecurity>0</DocSecurity>
  <Lines>57</Lines>
  <Paragraphs>16</Paragraphs>
  <ScaleCrop>false</ScaleCrop>
  <Company>Школа 18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2022-03-25T12:18:00Z</dcterms:created>
  <dcterms:modified xsi:type="dcterms:W3CDTF">2022-03-25T12:20:00Z</dcterms:modified>
</cp:coreProperties>
</file>