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C" w:rsidRDefault="00E930DC"/>
    <w:p w:rsidR="00E930DC" w:rsidRDefault="00E930DC" w:rsidP="00080F57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8"/>
          <w:szCs w:val="28"/>
        </w:rPr>
      </w:pP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30DC">
        <w:rPr>
          <w:rFonts w:ascii="Times New Roman" w:eastAsia="Times New Roman" w:hAnsi="Times New Roman" w:cs="Times New Roman"/>
          <w:b/>
          <w:bCs/>
          <w:sz w:val="30"/>
          <w:szCs w:val="30"/>
        </w:rPr>
        <w:t>Муниципальное бюджетное общеобразовательное учреждение</w:t>
      </w: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30D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основная общеобразовательная школа № 18                                                      имени вице-адмирала </w:t>
      </w:r>
      <w:proofErr w:type="spellStart"/>
      <w:r w:rsidRPr="00E930DC">
        <w:rPr>
          <w:rFonts w:ascii="Times New Roman" w:eastAsia="Times New Roman" w:hAnsi="Times New Roman" w:cs="Times New Roman"/>
          <w:b/>
          <w:bCs/>
          <w:sz w:val="30"/>
          <w:szCs w:val="30"/>
        </w:rPr>
        <w:t>А.Г.Стеблянко</w:t>
      </w:r>
      <w:proofErr w:type="spellEnd"/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0D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Каневской район</w:t>
      </w:r>
    </w:p>
    <w:p w:rsidR="00E930DC" w:rsidRPr="00E930DC" w:rsidRDefault="00E930DC" w:rsidP="00E930DC">
      <w:pPr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</w:rPr>
      </w:pP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</w:rPr>
      </w:pPr>
      <w:proofErr w:type="gramStart"/>
      <w:r w:rsidRPr="00E930DC"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</w:rPr>
        <w:t>П</w:t>
      </w:r>
      <w:proofErr w:type="gramEnd"/>
      <w:r w:rsidRPr="00E930DC">
        <w:rPr>
          <w:rFonts w:ascii="Times New Roman" w:eastAsia="Times New Roman" w:hAnsi="Times New Roman" w:cs="Times New Roman"/>
          <w:b/>
          <w:bCs/>
          <w:caps/>
          <w:spacing w:val="20"/>
          <w:sz w:val="36"/>
          <w:szCs w:val="36"/>
        </w:rPr>
        <w:t xml:space="preserve"> р и к а з</w:t>
      </w: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930DC" w:rsidRPr="00E930DC" w:rsidRDefault="00E930DC" w:rsidP="00E930DC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0DC" w:rsidRPr="00E930DC" w:rsidRDefault="00E930DC" w:rsidP="00E93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0DC">
        <w:rPr>
          <w:rFonts w:ascii="Times New Roman" w:eastAsia="Times New Roman" w:hAnsi="Times New Roman" w:cs="Times New Roman"/>
          <w:sz w:val="29"/>
          <w:szCs w:val="29"/>
        </w:rPr>
        <w:t>от</w:t>
      </w:r>
      <w:r w:rsidRPr="00E930DC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A47213">
        <w:rPr>
          <w:rFonts w:ascii="Times New Roman" w:eastAsia="Times New Roman" w:hAnsi="Times New Roman" w:cs="Times New Roman"/>
          <w:sz w:val="30"/>
          <w:szCs w:val="30"/>
        </w:rPr>
        <w:t>25</w:t>
      </w:r>
      <w:r w:rsidRPr="00E930D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7213">
        <w:rPr>
          <w:rFonts w:ascii="Times New Roman" w:eastAsia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Pr="00E930DC">
        <w:rPr>
          <w:rFonts w:ascii="Times New Roman" w:eastAsia="Times New Roman" w:hAnsi="Times New Roman" w:cs="Times New Roman"/>
          <w:sz w:val="28"/>
          <w:szCs w:val="28"/>
        </w:rPr>
        <w:t xml:space="preserve">2025 г.  </w:t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</w:r>
      <w:r w:rsidRPr="00E930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E930DC">
        <w:rPr>
          <w:rFonts w:ascii="Times New Roman" w:eastAsia="Times New Roman" w:hAnsi="Times New Roman" w:cs="Times New Roman"/>
          <w:sz w:val="29"/>
          <w:szCs w:val="29"/>
        </w:rPr>
        <w:t>№</w:t>
      </w:r>
      <w:r w:rsidRPr="00E930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213">
        <w:rPr>
          <w:rFonts w:ascii="Times New Roman" w:eastAsia="Times New Roman" w:hAnsi="Times New Roman" w:cs="Times New Roman"/>
          <w:sz w:val="28"/>
          <w:szCs w:val="28"/>
        </w:rPr>
        <w:t>292</w:t>
      </w:r>
    </w:p>
    <w:p w:rsidR="00E930DC" w:rsidRPr="00E930DC" w:rsidRDefault="00E930DC" w:rsidP="00E93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0DC">
        <w:rPr>
          <w:rFonts w:ascii="Times New Roman" w:eastAsia="Times New Roman" w:hAnsi="Times New Roman" w:cs="Times New Roman"/>
          <w:sz w:val="28"/>
          <w:szCs w:val="28"/>
        </w:rPr>
        <w:t>пос. Кубанская Степь</w:t>
      </w:r>
    </w:p>
    <w:p w:rsidR="00E930DC" w:rsidRDefault="00E930DC" w:rsidP="00080F57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8"/>
          <w:szCs w:val="28"/>
        </w:rPr>
      </w:pPr>
    </w:p>
    <w:p w:rsidR="00E930DC" w:rsidRDefault="00E930DC" w:rsidP="00080F57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8"/>
          <w:szCs w:val="28"/>
        </w:rPr>
      </w:pPr>
    </w:p>
    <w:p w:rsidR="00080F57" w:rsidRPr="00E930DC" w:rsidRDefault="00080F57" w:rsidP="00080F57">
      <w:pPr>
        <w:widowControl w:val="0"/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b/>
          <w:sz w:val="28"/>
          <w:szCs w:val="28"/>
        </w:rPr>
      </w:pPr>
      <w:r w:rsidRPr="00E930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«Правила приема на </w:t>
      </w:r>
      <w:proofErr w:type="gramStart"/>
      <w:r w:rsidRPr="00E930DC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E930DC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общего»</w:t>
      </w:r>
    </w:p>
    <w:p w:rsidR="00080F57" w:rsidRPr="00E930DC" w:rsidRDefault="00080F57" w:rsidP="00080F57">
      <w:pPr>
        <w:widowControl w:val="0"/>
        <w:autoSpaceDE w:val="0"/>
        <w:autoSpaceDN w:val="0"/>
        <w:adjustRightInd w:val="0"/>
        <w:spacing w:after="0"/>
        <w:ind w:right="5103"/>
        <w:rPr>
          <w:rFonts w:ascii="Times New Roman" w:hAnsi="Times New Roman" w:cs="Times New Roman"/>
          <w:b/>
          <w:sz w:val="28"/>
          <w:szCs w:val="28"/>
        </w:rPr>
      </w:pPr>
    </w:p>
    <w:p w:rsidR="00080F57" w:rsidRPr="00E930DC" w:rsidRDefault="00080F57" w:rsidP="00080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9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приказом </w:t>
      </w:r>
      <w:r w:rsidRPr="00E930D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04 марта 2025 г. № 458 «Порядок приема на </w:t>
      </w:r>
      <w:proofErr w:type="gramStart"/>
      <w:r w:rsidRPr="00E930D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E930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с внесенными изменениями от </w:t>
      </w:r>
      <w:r w:rsidRPr="00E930DC">
        <w:rPr>
          <w:rFonts w:ascii="Times New Roman" w:eastAsia="Times New Roman" w:hAnsi="Times New Roman" w:cs="Times New Roman"/>
          <w:color w:val="1A1A1A"/>
          <w:sz w:val="28"/>
          <w:szCs w:val="28"/>
        </w:rPr>
        <w:t>23.01.2023 № 171,</w:t>
      </w:r>
    </w:p>
    <w:p w:rsidR="00080F57" w:rsidRPr="00E930DC" w:rsidRDefault="00080F57" w:rsidP="00080F5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080F57" w:rsidRPr="00E930DC" w:rsidRDefault="00080F57" w:rsidP="00E930D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DC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Положение </w:t>
      </w:r>
      <w:r w:rsidR="00E930DC">
        <w:rPr>
          <w:rFonts w:ascii="Times New Roman" w:hAnsi="Times New Roman" w:cs="Times New Roman"/>
          <w:sz w:val="28"/>
          <w:szCs w:val="28"/>
        </w:rPr>
        <w:t>МБОУ ООШ №18</w:t>
      </w:r>
      <w:r w:rsidRPr="00E930DC">
        <w:rPr>
          <w:rFonts w:ascii="Times New Roman" w:hAnsi="Times New Roman" w:cs="Times New Roman"/>
          <w:sz w:val="28"/>
          <w:szCs w:val="28"/>
        </w:rPr>
        <w:t xml:space="preserve"> «Правила приема на обучение по образовательным программам нача</w:t>
      </w:r>
      <w:r w:rsidR="00E930DC">
        <w:rPr>
          <w:rFonts w:ascii="Times New Roman" w:hAnsi="Times New Roman" w:cs="Times New Roman"/>
          <w:sz w:val="28"/>
          <w:szCs w:val="28"/>
        </w:rPr>
        <w:t>льного общего, основного общего</w:t>
      </w:r>
      <w:r w:rsidRPr="00E930DC">
        <w:rPr>
          <w:rFonts w:ascii="Times New Roman" w:hAnsi="Times New Roman" w:cs="Times New Roman"/>
          <w:sz w:val="28"/>
          <w:szCs w:val="28"/>
        </w:rPr>
        <w:t>» далее - Правила, утвержденного приказом от 20.01.2023г.№15, с изменениями от 28.06.2024г. №223, от 11.02.2025г. №53</w:t>
      </w:r>
      <w:proofErr w:type="gramStart"/>
      <w:r w:rsidRPr="00E93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0F57" w:rsidRPr="00E930DC" w:rsidRDefault="00080F57" w:rsidP="00E930DC">
      <w:pPr>
        <w:pStyle w:val="a8"/>
        <w:numPr>
          <w:ilvl w:val="1"/>
          <w:numId w:val="7"/>
        </w:numPr>
        <w:spacing w:after="0"/>
        <w:rPr>
          <w:sz w:val="28"/>
          <w:szCs w:val="28"/>
        </w:rPr>
      </w:pPr>
      <w:r w:rsidRPr="00E930DC">
        <w:rPr>
          <w:sz w:val="28"/>
          <w:szCs w:val="28"/>
        </w:rPr>
        <w:t xml:space="preserve"> пункт 3.4 изложить в следующей редакции:</w:t>
      </w:r>
    </w:p>
    <w:p w:rsidR="00080F57" w:rsidRPr="00E930DC" w:rsidRDefault="00E930DC" w:rsidP="00E930DC">
      <w:pPr>
        <w:pStyle w:val="a9"/>
        <w:tabs>
          <w:tab w:val="left" w:pos="993"/>
        </w:tabs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F57" w:rsidRPr="00E930DC">
        <w:rPr>
          <w:sz w:val="28"/>
          <w:szCs w:val="28"/>
        </w:rPr>
        <w:t>«Родители (законные представители) ребенка, являющегося иностранным гражданином или лицом без гражданства,  могут подать заявление о приеме в школу через ЕГПУ, либо при личном посещении. При личном посещении  предъявляют  следующие документы (их копии) вместе с заверенным в установленном порядке</w:t>
      </w:r>
      <w:r w:rsidR="00080F57" w:rsidRPr="00E930DC">
        <w:rPr>
          <w:spacing w:val="40"/>
          <w:sz w:val="28"/>
          <w:szCs w:val="28"/>
        </w:rPr>
        <w:t xml:space="preserve"> </w:t>
      </w:r>
      <w:r w:rsidR="00080F57" w:rsidRPr="00E930DC">
        <w:rPr>
          <w:sz w:val="28"/>
          <w:szCs w:val="28"/>
        </w:rPr>
        <w:t>переводом на русский язык: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>Заявление на обучение (если оно не было подано через ЕГПУ); (приложение 2 к Правилам)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 xml:space="preserve">Копия документа, </w:t>
      </w:r>
      <w:proofErr w:type="gramStart"/>
      <w:r w:rsidR="00080F57" w:rsidRPr="00E930DC">
        <w:rPr>
          <w:sz w:val="28"/>
          <w:szCs w:val="28"/>
        </w:rPr>
        <w:t>подтверждающий</w:t>
      </w:r>
      <w:proofErr w:type="gramEnd"/>
      <w:r w:rsidR="00080F57" w:rsidRPr="00E930DC">
        <w:rPr>
          <w:sz w:val="28"/>
          <w:szCs w:val="28"/>
        </w:rPr>
        <w:t xml:space="preserve"> родство заявителя;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 xml:space="preserve">Копия документа, </w:t>
      </w:r>
      <w:proofErr w:type="gramStart"/>
      <w:r w:rsidR="00080F57" w:rsidRPr="00E930DC">
        <w:rPr>
          <w:sz w:val="28"/>
          <w:szCs w:val="28"/>
        </w:rPr>
        <w:t>подтверждающий</w:t>
      </w:r>
      <w:proofErr w:type="gramEnd"/>
      <w:r w:rsidR="00080F57" w:rsidRPr="00E930DC">
        <w:rPr>
          <w:sz w:val="28"/>
          <w:szCs w:val="28"/>
        </w:rPr>
        <w:t xml:space="preserve"> право ребенка на пребывание в Российской Федерации. 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 xml:space="preserve">Копия документа, </w:t>
      </w:r>
      <w:proofErr w:type="gramStart"/>
      <w:r w:rsidR="00080F57" w:rsidRPr="00E930DC">
        <w:rPr>
          <w:sz w:val="28"/>
          <w:szCs w:val="28"/>
        </w:rPr>
        <w:t>подтверждающий</w:t>
      </w:r>
      <w:proofErr w:type="gramEnd"/>
      <w:r w:rsidR="00080F57" w:rsidRPr="00E930DC">
        <w:rPr>
          <w:sz w:val="28"/>
          <w:szCs w:val="28"/>
        </w:rPr>
        <w:t xml:space="preserve"> прохождение дактилоскопической регистрации ребенка, являющегося иностранным гражданином;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 xml:space="preserve">Копия документа, </w:t>
      </w:r>
      <w:proofErr w:type="gramStart"/>
      <w:r w:rsidR="00080F57" w:rsidRPr="00E930DC">
        <w:rPr>
          <w:sz w:val="28"/>
          <w:szCs w:val="28"/>
        </w:rPr>
        <w:t>удостоверяющий</w:t>
      </w:r>
      <w:proofErr w:type="gramEnd"/>
      <w:r w:rsidR="00080F57" w:rsidRPr="00E930DC">
        <w:rPr>
          <w:sz w:val="28"/>
          <w:szCs w:val="28"/>
        </w:rPr>
        <w:t xml:space="preserve"> личность ребенка;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F57" w:rsidRPr="00E930DC">
        <w:rPr>
          <w:sz w:val="28"/>
          <w:szCs w:val="28"/>
        </w:rPr>
        <w:t>медицинское заключение, подтверждающее отсутствие у ребенка инфекционных заболеваний;</w:t>
      </w:r>
    </w:p>
    <w:p w:rsidR="00080F57" w:rsidRPr="00E930DC" w:rsidRDefault="00E930DC" w:rsidP="00E930DC">
      <w:pPr>
        <w:pStyle w:val="a9"/>
        <w:tabs>
          <w:tab w:val="left" w:pos="993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 w:rsidR="00080F57" w:rsidRPr="00E930DC">
        <w:rPr>
          <w:sz w:val="28"/>
          <w:szCs w:val="28"/>
        </w:rPr>
        <w:t xml:space="preserve">В случае предоставления полного комплекта документов родителями, являющимися иностранными гражданами или лицом без гражданства, в течение 25 рабочих дней </w:t>
      </w:r>
      <w:r w:rsidRPr="00E930DC">
        <w:rPr>
          <w:sz w:val="28"/>
          <w:szCs w:val="28"/>
        </w:rPr>
        <w:t>МБОУ ООШ №18</w:t>
      </w:r>
      <w:r w:rsidR="00080F57" w:rsidRPr="00E930DC">
        <w:rPr>
          <w:sz w:val="28"/>
          <w:szCs w:val="28"/>
        </w:rPr>
        <w:t xml:space="preserve"> организует проверку достоверности предоставленных документов через информационные системы, государственные (муниципальные) органы, органы внутренних дел.</w:t>
      </w:r>
      <w:proofErr w:type="gramEnd"/>
      <w:r w:rsidR="00080F57" w:rsidRPr="00E930DC">
        <w:rPr>
          <w:sz w:val="28"/>
          <w:szCs w:val="28"/>
        </w:rPr>
        <w:t xml:space="preserve"> После подтверждения достоверности документов, ребенок, являющийся иностранным гражданином или лицом без гражданства, направляется в тестирующую организацию Белоярского района для прохождения тестирования на знание русского языка. Информация о направлении на тестирование ребенка и, о ее результатах  доводится до сведения родителей (законных представителей). В течение 5 рабочих дней после получения информации об успешном прохождении тестирования, издается приказ о приеме на обучение</w:t>
      </w:r>
      <w:proofErr w:type="gramStart"/>
      <w:r w:rsidR="00080F57" w:rsidRPr="00E930DC">
        <w:rPr>
          <w:sz w:val="28"/>
          <w:szCs w:val="28"/>
        </w:rPr>
        <w:t xml:space="preserve">.» </w:t>
      </w:r>
      <w:proofErr w:type="gramEnd"/>
    </w:p>
    <w:p w:rsidR="00080F57" w:rsidRPr="00E930DC" w:rsidRDefault="00080F57" w:rsidP="00080F57">
      <w:pPr>
        <w:pStyle w:val="a8"/>
        <w:spacing w:after="0"/>
        <w:ind w:left="720"/>
        <w:rPr>
          <w:sz w:val="28"/>
          <w:szCs w:val="28"/>
        </w:rPr>
      </w:pPr>
    </w:p>
    <w:p w:rsidR="00080F57" w:rsidRPr="00E930DC" w:rsidRDefault="00080F57" w:rsidP="00E930D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DC">
        <w:rPr>
          <w:rFonts w:ascii="Times New Roman" w:hAnsi="Times New Roman" w:cs="Times New Roman"/>
          <w:sz w:val="28"/>
          <w:szCs w:val="28"/>
        </w:rPr>
        <w:t xml:space="preserve"> Утвердить форму заявления о приеме в школу для иностранных граждан или лиц без гражданства</w:t>
      </w:r>
      <w:proofErr w:type="gramStart"/>
      <w:r w:rsidRPr="00E93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30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30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0DC">
        <w:rPr>
          <w:rFonts w:ascii="Times New Roman" w:hAnsi="Times New Roman" w:cs="Times New Roman"/>
          <w:sz w:val="28"/>
          <w:szCs w:val="28"/>
        </w:rPr>
        <w:t>риложение 2 к Правилам)</w:t>
      </w:r>
    </w:p>
    <w:p w:rsidR="00080F57" w:rsidRPr="00E930DC" w:rsidRDefault="00080F57" w:rsidP="00E930D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DC">
        <w:rPr>
          <w:rFonts w:ascii="Times New Roman" w:hAnsi="Times New Roman" w:cs="Times New Roman"/>
          <w:sz w:val="28"/>
          <w:szCs w:val="28"/>
        </w:rPr>
        <w:t xml:space="preserve"> Положение «Правила приема на </w:t>
      </w:r>
      <w:proofErr w:type="gramStart"/>
      <w:r w:rsidRPr="00E930D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930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общего» утвердить в новой редакции. Правила, утвержденные Правила, утвержденного приказом от 20.01.2023г.№15, с изменениями от 28.06.2024г. №223, от 11.02.2025г. №53 считать утратившим силу. </w:t>
      </w:r>
    </w:p>
    <w:p w:rsidR="00080F57" w:rsidRPr="00E930DC" w:rsidRDefault="00080F57" w:rsidP="00E930D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DC">
        <w:rPr>
          <w:rFonts w:ascii="Times New Roman" w:hAnsi="Times New Roman" w:cs="Times New Roman"/>
          <w:sz w:val="28"/>
          <w:szCs w:val="28"/>
        </w:rPr>
        <w:t xml:space="preserve"> Приказ вступает в силу с 01.04.2025г.</w:t>
      </w:r>
    </w:p>
    <w:p w:rsidR="00080F57" w:rsidRPr="00E930DC" w:rsidRDefault="00080F57" w:rsidP="00E930D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0D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80F57" w:rsidRPr="00E930DC" w:rsidRDefault="00080F57" w:rsidP="00080F5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7" w:rsidRPr="00E930DC" w:rsidRDefault="00080F57" w:rsidP="00080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F57" w:rsidRPr="00E930DC" w:rsidRDefault="00080F57" w:rsidP="00080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0DC" w:rsidRPr="00E930DC" w:rsidRDefault="00E930DC" w:rsidP="00E9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0DC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ООШ № 18                                            </w:t>
      </w:r>
      <w:proofErr w:type="spellStart"/>
      <w:r w:rsidRPr="00E930DC">
        <w:rPr>
          <w:rFonts w:ascii="Times New Roman" w:eastAsia="Times New Roman" w:hAnsi="Times New Roman" w:cs="Times New Roman"/>
          <w:sz w:val="28"/>
          <w:szCs w:val="28"/>
        </w:rPr>
        <w:t>Н.А.Полуботко</w:t>
      </w:r>
      <w:proofErr w:type="spellEnd"/>
    </w:p>
    <w:p w:rsidR="00080F57" w:rsidRPr="00E930DC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7" w:rsidRPr="00E930DC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7" w:rsidRPr="00E930DC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Pr="00E930D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80F57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80F57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80F57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0D6E4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Приложение </w:t>
      </w:r>
    </w:p>
    <w:p w:rsidR="00080F57" w:rsidRDefault="00080F57" w:rsidP="00080F5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80F57" w:rsidRPr="00834A53" w:rsidRDefault="00080F57" w:rsidP="00080F5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A5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80F57" w:rsidRPr="00834A53" w:rsidRDefault="00080F57" w:rsidP="00080F57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34A53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СОШ …от 18.03.2025 №_____</w:t>
      </w:r>
    </w:p>
    <w:p w:rsidR="00080F57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80F57" w:rsidRPr="000D6E4C" w:rsidRDefault="00080F57" w:rsidP="00080F57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773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80F57" w:rsidRPr="00800127" w:rsidRDefault="00080F57" w:rsidP="00080F5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Правила приема</w:t>
      </w:r>
      <w:r w:rsidRPr="0080012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gramStart"/>
      <w:r w:rsidRPr="0080012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обучение по</w:t>
      </w:r>
      <w:proofErr w:type="gramEnd"/>
      <w:r w:rsidRPr="0080012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образовательным программам начального общего, основного общего, среднего общего образования </w:t>
      </w:r>
    </w:p>
    <w:p w:rsidR="00080F57" w:rsidRPr="00E749FA" w:rsidRDefault="00080F57" w:rsidP="00080F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0F57" w:rsidRPr="008C62E9" w:rsidRDefault="00080F57" w:rsidP="00080F57">
      <w:pPr>
        <w:pStyle w:val="a5"/>
        <w:widowControl w:val="0"/>
        <w:numPr>
          <w:ilvl w:val="0"/>
          <w:numId w:val="5"/>
        </w:numPr>
        <w:tabs>
          <w:tab w:val="left" w:pos="4358"/>
        </w:tabs>
        <w:autoSpaceDE w:val="0"/>
        <w:autoSpaceDN w:val="0"/>
        <w:spacing w:after="0" w:line="266" w:lineRule="exact"/>
        <w:ind w:left="4358" w:hanging="239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8C62E9">
        <w:rPr>
          <w:rFonts w:ascii="Times New Roman" w:hAnsi="Times New Roman" w:cs="Times New Roman"/>
          <w:b/>
          <w:sz w:val="24"/>
        </w:rPr>
        <w:t>Общие</w:t>
      </w:r>
      <w:r w:rsidRPr="008C62E9">
        <w:rPr>
          <w:rFonts w:ascii="Times New Roman" w:hAnsi="Times New Roman" w:cs="Times New Roman"/>
          <w:spacing w:val="-12"/>
          <w:sz w:val="24"/>
        </w:rPr>
        <w:t xml:space="preserve"> </w:t>
      </w:r>
      <w:r w:rsidRPr="008C62E9">
        <w:rPr>
          <w:rFonts w:ascii="Times New Roman" w:hAnsi="Times New Roman" w:cs="Times New Roman"/>
          <w:b/>
          <w:spacing w:val="-2"/>
          <w:sz w:val="24"/>
        </w:rPr>
        <w:t>положения</w:t>
      </w:r>
    </w:p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5"/>
        </w:tabs>
        <w:autoSpaceDE w:val="0"/>
        <w:autoSpaceDN w:val="0"/>
        <w:spacing w:after="0" w:line="240" w:lineRule="auto"/>
        <w:ind w:right="1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2"/>
      <w:proofErr w:type="gramStart"/>
      <w:r w:rsidRPr="008C62E9">
        <w:rPr>
          <w:rFonts w:ascii="Times New Roman" w:hAnsi="Times New Roman" w:cs="Times New Roman"/>
          <w:sz w:val="24"/>
          <w:szCs w:val="24"/>
        </w:rPr>
        <w:t>Настоящее Положение о порядке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приема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 xml:space="preserve">детей в школу определяет Правила приема на обучение в СОШ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C62E9">
        <w:rPr>
          <w:rFonts w:ascii="Times New Roman" w:hAnsi="Times New Roman" w:cs="Times New Roman"/>
          <w:sz w:val="24"/>
          <w:szCs w:val="24"/>
        </w:rPr>
        <w:t xml:space="preserve"> (далее – правила), разработанные в соответствии с Федеральным законом от 29.12.2012г. № 273-ФЗ «Об образовании в Российской Федерации» (далее – 273-ФЗ),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02 сентября 2020г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>. № 458, с изменениями,</w:t>
      </w:r>
      <w:r w:rsidRPr="008C62E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от</w:t>
      </w:r>
      <w:r w:rsidRPr="008C62E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8</w:t>
      </w:r>
      <w:r w:rsidRPr="008C62E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октября</w:t>
      </w:r>
      <w:r w:rsidRPr="008C62E9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2021г.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№707, от 05 марта 2025г. № 171.</w:t>
      </w:r>
    </w:p>
    <w:p w:rsidR="00080F57" w:rsidRPr="008C62E9" w:rsidRDefault="00080F57" w:rsidP="00080F57">
      <w:pPr>
        <w:pStyle w:val="a9"/>
        <w:ind w:right="128" w:firstLine="0"/>
      </w:pPr>
      <w:proofErr w:type="gramStart"/>
      <w:r>
        <w:t>П</w:t>
      </w:r>
      <w:r w:rsidRPr="008C62E9">
        <w:t>риказ</w:t>
      </w:r>
      <w:r>
        <w:t>ом</w:t>
      </w:r>
      <w:r w:rsidRPr="008C62E9">
        <w:t xml:space="preserve"> Министерства просвещения Российской Федерации от 23 января</w:t>
      </w:r>
      <w:r w:rsidRPr="008C62E9">
        <w:rPr>
          <w:spacing w:val="40"/>
        </w:rPr>
        <w:t xml:space="preserve"> </w:t>
      </w:r>
      <w:r w:rsidRPr="008C62E9">
        <w:t>2023г. № 47</w:t>
      </w:r>
      <w:r w:rsidRPr="008C62E9">
        <w:rPr>
          <w:spacing w:val="80"/>
        </w:rPr>
        <w:t xml:space="preserve"> </w:t>
      </w:r>
      <w:r w:rsidRPr="008C62E9">
        <w:t xml:space="preserve">(далее - Порядок),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C62E9">
        <w:t>Минпросвещения</w:t>
      </w:r>
      <w:proofErr w:type="spellEnd"/>
      <w:r w:rsidRPr="008C62E9">
        <w:t xml:space="preserve"> России от 22.03.2021г.</w:t>
      </w:r>
      <w:r w:rsidRPr="008C62E9">
        <w:rPr>
          <w:spacing w:val="-3"/>
        </w:rPr>
        <w:t xml:space="preserve"> </w:t>
      </w:r>
      <w:r w:rsidRPr="008C62E9">
        <w:t>№</w:t>
      </w:r>
      <w:r w:rsidRPr="008C62E9">
        <w:rPr>
          <w:spacing w:val="-1"/>
        </w:rPr>
        <w:t xml:space="preserve"> </w:t>
      </w:r>
      <w:r w:rsidRPr="008C62E9">
        <w:t>115, Порядком и условиями осуществления</w:t>
      </w:r>
      <w:r w:rsidRPr="008C62E9">
        <w:rPr>
          <w:spacing w:val="-2"/>
        </w:rPr>
        <w:t xml:space="preserve"> </w:t>
      </w:r>
      <w:r w:rsidRPr="008C62E9">
        <w:t>перевода</w:t>
      </w:r>
      <w:r w:rsidRPr="008C62E9">
        <w:rPr>
          <w:spacing w:val="-1"/>
        </w:rPr>
        <w:t xml:space="preserve"> </w:t>
      </w:r>
      <w:r w:rsidRPr="008C62E9">
        <w:t>обучающихся из одной организации, осуществляющей образовательную деятельность по образовательным программам начального общего, основного общего и</w:t>
      </w:r>
      <w:proofErr w:type="gramEnd"/>
      <w:r w:rsidRPr="008C62E9">
        <w:t xml:space="preserve"> </w:t>
      </w:r>
      <w:proofErr w:type="gramStart"/>
      <w:r w:rsidRPr="008C62E9">
        <w:t>среднего общего образования, в другие организации,</w:t>
      </w:r>
      <w:r w:rsidRPr="008C62E9">
        <w:rPr>
          <w:spacing w:val="-4"/>
        </w:rPr>
        <w:t xml:space="preserve"> </w:t>
      </w:r>
      <w:r w:rsidRPr="008C62E9">
        <w:t>осуществляющие</w:t>
      </w:r>
      <w:r w:rsidRPr="008C62E9">
        <w:rPr>
          <w:spacing w:val="-5"/>
        </w:rPr>
        <w:t xml:space="preserve"> </w:t>
      </w:r>
      <w:r w:rsidRPr="008C62E9">
        <w:t>образовательную</w:t>
      </w:r>
      <w:r w:rsidRPr="008C62E9">
        <w:rPr>
          <w:spacing w:val="-1"/>
        </w:rPr>
        <w:t xml:space="preserve"> </w:t>
      </w:r>
      <w:r w:rsidRPr="008C62E9">
        <w:t>деятельность</w:t>
      </w:r>
      <w:r w:rsidRPr="008C62E9">
        <w:rPr>
          <w:spacing w:val="-3"/>
        </w:rPr>
        <w:t xml:space="preserve"> </w:t>
      </w:r>
      <w:r w:rsidRPr="008C62E9">
        <w:t>по</w:t>
      </w:r>
      <w:r w:rsidRPr="008C62E9">
        <w:rPr>
          <w:spacing w:val="-4"/>
        </w:rPr>
        <w:t xml:space="preserve"> </w:t>
      </w:r>
      <w:r w:rsidRPr="008C62E9">
        <w:t>образовательным</w:t>
      </w:r>
      <w:r w:rsidRPr="008C62E9">
        <w:rPr>
          <w:spacing w:val="-5"/>
        </w:rPr>
        <w:t xml:space="preserve"> </w:t>
      </w:r>
      <w:r w:rsidRPr="008C62E9">
        <w:t xml:space="preserve">программам соответствующих уровня и направленности, утвержденными приказом </w:t>
      </w:r>
      <w:proofErr w:type="spellStart"/>
      <w:r w:rsidRPr="008C62E9">
        <w:t>Минпросвещения</w:t>
      </w:r>
      <w:proofErr w:type="spellEnd"/>
      <w:r w:rsidRPr="008C62E9">
        <w:t xml:space="preserve"> России от 06.04.2023г. № 240, и уставом СОШ </w:t>
      </w:r>
      <w:r>
        <w:t>….</w:t>
      </w:r>
      <w:r w:rsidRPr="008C62E9">
        <w:t>.</w:t>
      </w:r>
      <w:proofErr w:type="gramEnd"/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right="13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Правила регламентируют прием граждан РФ (далее – ребенок,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8C62E9">
        <w:rPr>
          <w:rFonts w:ascii="Times New Roman" w:hAnsi="Times New Roman" w:cs="Times New Roman"/>
          <w:sz w:val="24"/>
          <w:szCs w:val="24"/>
        </w:rPr>
        <w:t xml:space="preserve">) в школу на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</w:t>
      </w:r>
      <w:r w:rsidRPr="008C62E9">
        <w:rPr>
          <w:rFonts w:ascii="Times New Roman" w:hAnsi="Times New Roman" w:cs="Times New Roman"/>
          <w:sz w:val="24"/>
          <w:szCs w:val="24"/>
        </w:rPr>
        <w:lastRenderedPageBreak/>
        <w:t>общего образования (далее – основные общеобразовательные программы).</w:t>
      </w:r>
    </w:p>
    <w:p w:rsidR="00080F57" w:rsidRPr="000517A2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  <w:tab w:val="left" w:pos="1149"/>
        </w:tabs>
        <w:autoSpaceDE w:val="0"/>
        <w:autoSpaceDN w:val="0"/>
        <w:spacing w:after="0" w:line="240" w:lineRule="auto"/>
        <w:ind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Школа обеспечивает прием на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детей,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имеющих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право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получение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общего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образования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уровня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проживающих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территории,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за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которой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закреплена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школа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(далее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–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 xml:space="preserve">закрепленная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территория).</w:t>
      </w:r>
    </w:p>
    <w:p w:rsidR="00080F57" w:rsidRPr="008C62E9" w:rsidRDefault="00080F57" w:rsidP="00080F57">
      <w:pPr>
        <w:pStyle w:val="a5"/>
        <w:widowControl w:val="0"/>
        <w:tabs>
          <w:tab w:val="left" w:pos="993"/>
          <w:tab w:val="left" w:pos="1149"/>
        </w:tabs>
        <w:autoSpaceDE w:val="0"/>
        <w:autoSpaceDN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80F57" w:rsidRPr="008C62E9" w:rsidRDefault="00080F57" w:rsidP="00080F57">
      <w:pPr>
        <w:pStyle w:val="a5"/>
        <w:widowControl w:val="0"/>
        <w:numPr>
          <w:ilvl w:val="0"/>
          <w:numId w:val="5"/>
        </w:numPr>
        <w:tabs>
          <w:tab w:val="left" w:pos="993"/>
          <w:tab w:val="left" w:pos="3528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E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8C62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приема</w:t>
      </w:r>
      <w:r w:rsidRPr="008C62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pacing w:val="-2"/>
          <w:sz w:val="24"/>
          <w:szCs w:val="24"/>
        </w:rPr>
        <w:t>обучение</w:t>
      </w:r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right="128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 проживающих на закрепленной территории, имеющих право внеочередного, первоочередного приема, начинается не позднее 1 апреля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 завершается 30 июня текущего года.</w:t>
      </w:r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  <w:tab w:val="left" w:pos="1089"/>
        </w:tabs>
        <w:autoSpaceDE w:val="0"/>
        <w:autoSpaceDN w:val="0"/>
        <w:spacing w:after="0" w:line="240" w:lineRule="auto"/>
        <w:ind w:right="129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для детей, не проживающих на закрепленной территории, начинается 6 июля текущего года до момента заполнения свободных мест для приема, но не позднее 5 сентября текущего года. </w:t>
      </w:r>
    </w:p>
    <w:p w:rsidR="00080F57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  <w:tab w:val="left" w:pos="1130"/>
        </w:tabs>
        <w:autoSpaceDE w:val="0"/>
        <w:autoSpaceDN w:val="0"/>
        <w:spacing w:after="0" w:line="240" w:lineRule="auto"/>
        <w:ind w:right="133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080F57" w:rsidRPr="008C62E9" w:rsidRDefault="00080F57" w:rsidP="00080F57">
      <w:pPr>
        <w:pStyle w:val="a5"/>
        <w:widowControl w:val="0"/>
        <w:tabs>
          <w:tab w:val="left" w:pos="993"/>
          <w:tab w:val="left" w:pos="1130"/>
        </w:tabs>
        <w:autoSpaceDE w:val="0"/>
        <w:autoSpaceDN w:val="0"/>
        <w:spacing w:after="0" w:line="240" w:lineRule="auto"/>
        <w:ind w:left="284" w:right="133" w:firstLine="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right="133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в 1 класс </w:t>
      </w:r>
      <w:r w:rsidRPr="008C62E9">
        <w:rPr>
          <w:rFonts w:ascii="Times New Roman" w:hAnsi="Times New Roman" w:cs="Times New Roman"/>
          <w:sz w:val="24"/>
          <w:szCs w:val="24"/>
        </w:rPr>
        <w:t>и документы для приема на обучение</w:t>
      </w:r>
      <w:r w:rsidRPr="008C62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подаются следующим способом</w:t>
      </w:r>
      <w:r w:rsidRPr="008C62E9">
        <w:rPr>
          <w:rFonts w:ascii="Times New Roman" w:hAnsi="Times New Roman" w:cs="Times New Roman"/>
          <w:sz w:val="24"/>
          <w:szCs w:val="24"/>
        </w:rPr>
        <w:t>:</w:t>
      </w:r>
    </w:p>
    <w:p w:rsidR="00080F57" w:rsidRDefault="00080F57" w:rsidP="00080F5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подают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системы «Единый портал государственных и муниципальных услуг» (далее – ЕГПУ)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0F57" w:rsidRPr="00170E2E" w:rsidRDefault="00080F57" w:rsidP="00080F5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заявление обработано и родителям (законным представителям) пришел ответ от оператора «предварительно зачислен», необходимо предъявить секретарю приемной комиссии СОШ ……. оригиналы документов и их копии:</w:t>
      </w:r>
    </w:p>
    <w:p w:rsidR="00080F57" w:rsidRPr="00836587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0" w:firstLine="142"/>
        <w:rPr>
          <w:rFonts w:ascii="Times New Roman" w:hAnsi="Times New Roman" w:cs="Times New Roman"/>
          <w:sz w:val="24"/>
          <w:szCs w:val="24"/>
        </w:rPr>
      </w:pPr>
      <w:r w:rsidRPr="00836587">
        <w:rPr>
          <w:rFonts w:ascii="Times New Roman" w:hAnsi="Times New Roman" w:cs="Times New Roman"/>
          <w:sz w:val="24"/>
          <w:szCs w:val="24"/>
        </w:rPr>
        <w:t>документ, удостоверяющего личность родителя (законного представителя) ребенка;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62E9">
        <w:rPr>
          <w:rFonts w:ascii="Times New Roman" w:hAnsi="Times New Roman" w:cs="Times New Roman"/>
          <w:sz w:val="24"/>
          <w:szCs w:val="24"/>
        </w:rPr>
        <w:t xml:space="preserve"> о рождении ребенка или документа, подтверждающего родство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заявителя;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3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</w:t>
      </w:r>
      <w:r w:rsidRPr="008C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 xml:space="preserve">рождении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и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C62E9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C62E9">
        <w:rPr>
          <w:rFonts w:ascii="Times New Roman" w:hAnsi="Times New Roman" w:cs="Times New Roman"/>
          <w:sz w:val="24"/>
          <w:szCs w:val="24"/>
        </w:rPr>
        <w:t xml:space="preserve"> брата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 (или)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сестры</w:t>
      </w:r>
      <w:r w:rsidRPr="008C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образования, если в школе обучаются полнородные и </w:t>
      </w:r>
      <w:proofErr w:type="spellStart"/>
      <w:r w:rsidRPr="008C62E9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C62E9">
        <w:rPr>
          <w:rFonts w:ascii="Times New Roman" w:hAnsi="Times New Roman" w:cs="Times New Roman"/>
          <w:sz w:val="24"/>
          <w:szCs w:val="24"/>
        </w:rPr>
        <w:t xml:space="preserve"> брат и (или) сестра;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2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документ, подтверждающ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C62E9">
        <w:rPr>
          <w:rFonts w:ascii="Times New Roman" w:hAnsi="Times New Roman" w:cs="Times New Roman"/>
          <w:sz w:val="24"/>
          <w:szCs w:val="24"/>
        </w:rPr>
        <w:t xml:space="preserve"> установление опеки или попечительства (при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необходимости);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</w:t>
      </w:r>
      <w:r w:rsidRPr="008C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регистрации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по</w:t>
      </w:r>
      <w:r w:rsidRPr="008C6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месту</w:t>
      </w:r>
      <w:r w:rsidRPr="008C62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жительства (в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случае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приема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обучение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ребенка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или поступающего, проживающего на закрепленной территории);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right="13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документ, подтверждающи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62E9">
        <w:rPr>
          <w:rFonts w:ascii="Times New Roman" w:hAnsi="Times New Roman" w:cs="Times New Roman"/>
          <w:sz w:val="24"/>
          <w:szCs w:val="24"/>
        </w:rPr>
        <w:t xml:space="preserve"> право внеочередного, первоочередного приема на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казачества;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pacing w:val="-2"/>
          <w:sz w:val="24"/>
          <w:szCs w:val="24"/>
        </w:rPr>
        <w:t>заключени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C62E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психолого-медико-педагогической</w:t>
      </w:r>
      <w:r w:rsidRPr="008C62E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комиссии</w:t>
      </w:r>
      <w:r w:rsidRPr="008C62E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(при</w:t>
      </w:r>
      <w:r w:rsidRPr="008C62E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pacing w:val="-2"/>
          <w:sz w:val="24"/>
          <w:szCs w:val="24"/>
        </w:rPr>
        <w:t>наличии).</w:t>
      </w:r>
    </w:p>
    <w:p w:rsidR="00080F57" w:rsidRDefault="00080F57" w:rsidP="00080F5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284" w:right="133" w:firstLine="142"/>
        <w:rPr>
          <w:rFonts w:ascii="Times New Roman" w:hAnsi="Times New Roman" w:cs="Times New Roman"/>
          <w:sz w:val="24"/>
          <w:szCs w:val="24"/>
        </w:rPr>
      </w:pPr>
    </w:p>
    <w:p w:rsidR="00080F57" w:rsidRPr="00B67C93" w:rsidRDefault="00080F57" w:rsidP="00080F57">
      <w:pPr>
        <w:pStyle w:val="a5"/>
        <w:widowControl w:val="0"/>
        <w:numPr>
          <w:ilvl w:val="0"/>
          <w:numId w:val="5"/>
        </w:numPr>
        <w:tabs>
          <w:tab w:val="left" w:pos="993"/>
          <w:tab w:val="left" w:pos="1594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E9">
        <w:rPr>
          <w:rFonts w:ascii="Times New Roman" w:hAnsi="Times New Roman" w:cs="Times New Roman"/>
          <w:b/>
          <w:sz w:val="24"/>
          <w:szCs w:val="24"/>
        </w:rPr>
        <w:t>Прием</w:t>
      </w:r>
      <w:r w:rsidRPr="008C62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8C62E9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C62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по</w:t>
      </w:r>
      <w:r w:rsidRPr="008C62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основным</w:t>
      </w:r>
      <w:r w:rsidRPr="008C62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 w:rsidRPr="008C62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b/>
          <w:spacing w:val="-2"/>
          <w:sz w:val="24"/>
          <w:szCs w:val="24"/>
        </w:rPr>
        <w:t>программам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080F57" w:rsidRPr="008C62E9" w:rsidRDefault="00080F57" w:rsidP="00080F57">
      <w:pPr>
        <w:pStyle w:val="a5"/>
        <w:widowControl w:val="0"/>
        <w:tabs>
          <w:tab w:val="left" w:pos="993"/>
          <w:tab w:val="left" w:pos="1594"/>
        </w:tabs>
        <w:autoSpaceDE w:val="0"/>
        <w:autoSpaceDN w:val="0"/>
        <w:spacing w:after="0" w:line="240" w:lineRule="auto"/>
        <w:ind w:left="284" w:firstLine="14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  <w:tab w:val="left" w:pos="1175"/>
        </w:tabs>
        <w:autoSpaceDE w:val="0"/>
        <w:autoSpaceDN w:val="0"/>
        <w:spacing w:after="120" w:line="240" w:lineRule="auto"/>
        <w:ind w:right="13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Прием детей на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C62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8C62E9">
        <w:rPr>
          <w:rFonts w:ascii="Times New Roman" w:hAnsi="Times New Roman" w:cs="Times New Roman"/>
          <w:sz w:val="24"/>
          <w:szCs w:val="24"/>
        </w:rPr>
        <w:t>профильного обучения.</w:t>
      </w:r>
    </w:p>
    <w:p w:rsidR="00080F57" w:rsidRPr="008C62E9" w:rsidRDefault="00080F57" w:rsidP="00080F57">
      <w:pPr>
        <w:pStyle w:val="a5"/>
        <w:widowControl w:val="0"/>
        <w:numPr>
          <w:ilvl w:val="1"/>
          <w:numId w:val="5"/>
        </w:numPr>
        <w:tabs>
          <w:tab w:val="left" w:pos="993"/>
          <w:tab w:val="left" w:pos="1252"/>
        </w:tabs>
        <w:autoSpaceDE w:val="0"/>
        <w:autoSpaceDN w:val="0"/>
        <w:spacing w:after="0" w:line="240" w:lineRule="auto"/>
        <w:ind w:right="128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Индивидуальный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отбор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при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приеме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либо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переводе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на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8C62E9">
        <w:rPr>
          <w:rFonts w:ascii="Times New Roman" w:hAnsi="Times New Roman" w:cs="Times New Roman"/>
          <w:sz w:val="24"/>
          <w:szCs w:val="24"/>
        </w:rPr>
        <w:t>обучение</w:t>
      </w:r>
      <w:r w:rsidRPr="008C62E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по программам</w:t>
      </w:r>
      <w:proofErr w:type="gramEnd"/>
      <w:r w:rsidRPr="008C6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для профильного обучения организуется в случаях и в порядке, которые предусмотрены законодательством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13B8">
        <w:rPr>
          <w:rFonts w:ascii="Times New Roman" w:hAnsi="Times New Roman" w:cs="Times New Roman"/>
          <w:sz w:val="24"/>
          <w:szCs w:val="24"/>
          <w:highlight w:val="yellow"/>
        </w:rPr>
        <w:t>вашего субъекта)</w:t>
      </w:r>
      <w:r w:rsidRPr="00D813B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.</w:t>
      </w:r>
    </w:p>
    <w:p w:rsidR="00080F57" w:rsidRPr="008C62E9" w:rsidRDefault="00080F57" w:rsidP="00080F57">
      <w:pPr>
        <w:pStyle w:val="a9"/>
        <w:tabs>
          <w:tab w:val="left" w:pos="993"/>
        </w:tabs>
        <w:spacing w:after="120"/>
        <w:ind w:firstLine="142"/>
      </w:pPr>
      <w:r w:rsidRPr="008C62E9">
        <w:t>Условия</w:t>
      </w:r>
      <w:r w:rsidRPr="008C62E9">
        <w:rPr>
          <w:spacing w:val="40"/>
        </w:rPr>
        <w:t xml:space="preserve"> </w:t>
      </w:r>
      <w:r w:rsidRPr="008C62E9">
        <w:t>индивидуального</w:t>
      </w:r>
      <w:r w:rsidRPr="008C62E9">
        <w:rPr>
          <w:spacing w:val="40"/>
        </w:rPr>
        <w:t xml:space="preserve"> </w:t>
      </w:r>
      <w:r w:rsidRPr="008C62E9">
        <w:t>отбора</w:t>
      </w:r>
      <w:r w:rsidRPr="008C62E9">
        <w:rPr>
          <w:spacing w:val="40"/>
        </w:rPr>
        <w:t xml:space="preserve"> </w:t>
      </w:r>
      <w:r w:rsidRPr="008C62E9">
        <w:t>(при</w:t>
      </w:r>
      <w:r w:rsidRPr="008C62E9">
        <w:rPr>
          <w:spacing w:val="40"/>
        </w:rPr>
        <w:t xml:space="preserve"> </w:t>
      </w:r>
      <w:r w:rsidRPr="008C62E9">
        <w:t>его</w:t>
      </w:r>
      <w:r w:rsidRPr="008C62E9">
        <w:rPr>
          <w:spacing w:val="40"/>
        </w:rPr>
        <w:t xml:space="preserve"> </w:t>
      </w:r>
      <w:r w:rsidRPr="008C62E9">
        <w:t>наличии)</w:t>
      </w:r>
      <w:r w:rsidRPr="008C62E9">
        <w:rPr>
          <w:spacing w:val="40"/>
        </w:rPr>
        <w:t xml:space="preserve"> </w:t>
      </w:r>
      <w:r w:rsidRPr="008C62E9">
        <w:t>размещаются</w:t>
      </w:r>
      <w:r w:rsidRPr="008C62E9">
        <w:rPr>
          <w:spacing w:val="40"/>
        </w:rPr>
        <w:t xml:space="preserve"> </w:t>
      </w:r>
      <w:r w:rsidRPr="008C62E9">
        <w:t>на</w:t>
      </w:r>
      <w:r w:rsidRPr="008C62E9">
        <w:rPr>
          <w:spacing w:val="40"/>
        </w:rPr>
        <w:t xml:space="preserve"> </w:t>
      </w:r>
      <w:r w:rsidRPr="008C62E9">
        <w:t>информационном</w:t>
      </w:r>
      <w:r w:rsidRPr="008C62E9">
        <w:rPr>
          <w:spacing w:val="-2"/>
        </w:rPr>
        <w:t xml:space="preserve"> </w:t>
      </w:r>
      <w:r w:rsidRPr="008C62E9">
        <w:lastRenderedPageBreak/>
        <w:t xml:space="preserve">стенде в школе и на официальном сайте школы в сети Интернет до начала </w:t>
      </w:r>
      <w:r w:rsidRPr="008C62E9">
        <w:rPr>
          <w:spacing w:val="-2"/>
        </w:rPr>
        <w:t>приема.</w:t>
      </w:r>
    </w:p>
    <w:p w:rsidR="00080F57" w:rsidRDefault="00080F57" w:rsidP="00080F57">
      <w:pPr>
        <w:pStyle w:val="a9"/>
        <w:tabs>
          <w:tab w:val="left" w:pos="993"/>
        </w:tabs>
        <w:spacing w:after="120"/>
        <w:ind w:firstLine="142"/>
      </w:pPr>
      <w:r>
        <w:t>3.3 При поступлении, в том числе  в порядке перевода,  в СОШ</w:t>
      </w:r>
      <w:proofErr w:type="gramStart"/>
      <w:r>
        <w:t xml:space="preserve"> …..</w:t>
      </w:r>
      <w:proofErr w:type="gramEnd"/>
      <w:r>
        <w:t>родители (законные представители) предоставляют оригиналы документов и их копии, перечисленные в п.2.4. при очном посещении, заполняют заявление (приложение к Правилам).</w:t>
      </w:r>
    </w:p>
    <w:p w:rsidR="00080F57" w:rsidRDefault="00080F57" w:rsidP="00080F57">
      <w:pPr>
        <w:pStyle w:val="a9"/>
        <w:tabs>
          <w:tab w:val="left" w:pos="993"/>
        </w:tabs>
        <w:ind w:right="128" w:firstLine="142"/>
      </w:pPr>
      <w:r>
        <w:t xml:space="preserve">     </w:t>
      </w:r>
      <w:r w:rsidRPr="008C62E9">
        <w:t xml:space="preserve">Дополнительно к документам, перечисленным в разделе </w:t>
      </w:r>
      <w:r>
        <w:t>2.</w:t>
      </w:r>
      <w:r w:rsidRPr="008C62E9">
        <w:t xml:space="preserve">4 правил, </w:t>
      </w:r>
      <w:r>
        <w:t>предоставляют:</w:t>
      </w:r>
      <w:r w:rsidRPr="008C62E9">
        <w:t xml:space="preserve"> 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личное</w:t>
      </w:r>
      <w:r w:rsidRPr="008C62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дело</w:t>
      </w:r>
      <w:r w:rsidRPr="008C62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8C62E9">
        <w:rPr>
          <w:rFonts w:ascii="Times New Roman" w:hAnsi="Times New Roman" w:cs="Times New Roman"/>
          <w:spacing w:val="-2"/>
          <w:sz w:val="24"/>
          <w:szCs w:val="24"/>
        </w:rPr>
        <w:t>обучающегося</w:t>
      </w:r>
      <w:proofErr w:type="gramEnd"/>
      <w:r w:rsidRPr="008C62E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0F57" w:rsidRPr="008C62E9" w:rsidRDefault="00080F57" w:rsidP="00080F57">
      <w:pPr>
        <w:pStyle w:val="a5"/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284" w:right="308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в текущем учебном году (</w:t>
      </w:r>
      <w:r>
        <w:rPr>
          <w:rFonts w:ascii="Times New Roman" w:hAnsi="Times New Roman" w:cs="Times New Roman"/>
          <w:sz w:val="24"/>
          <w:szCs w:val="24"/>
        </w:rPr>
        <w:t>документ с текущими отметками</w:t>
      </w:r>
      <w:r w:rsidRPr="008C62E9">
        <w:rPr>
          <w:rFonts w:ascii="Times New Roman" w:hAnsi="Times New Roman" w:cs="Times New Roman"/>
          <w:sz w:val="24"/>
          <w:szCs w:val="24"/>
        </w:rPr>
        <w:t>),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заверенны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печатью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другой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организации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и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подписью</w:t>
      </w:r>
      <w:r w:rsidRPr="008C62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62E9">
        <w:rPr>
          <w:rFonts w:ascii="Times New Roman" w:hAnsi="Times New Roman" w:cs="Times New Roman"/>
          <w:sz w:val="24"/>
          <w:szCs w:val="24"/>
        </w:rPr>
        <w:t>ее руководителя (уполномоченного им лица).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  <w:ind w:left="284" w:right="129" w:firstLine="142"/>
      </w:pPr>
      <w:r w:rsidRPr="008C62E9">
        <w:t xml:space="preserve">При приеме на </w:t>
      </w:r>
      <w:proofErr w:type="gramStart"/>
      <w:r w:rsidRPr="008C62E9">
        <w:t>обучение по</w:t>
      </w:r>
      <w:proofErr w:type="gramEnd"/>
      <w:r w:rsidRPr="008C62E9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80F57" w:rsidRPr="008C62E9" w:rsidRDefault="00080F57" w:rsidP="00080F57">
      <w:pPr>
        <w:pStyle w:val="a9"/>
        <w:tabs>
          <w:tab w:val="left" w:pos="993"/>
        </w:tabs>
        <w:ind w:left="426" w:right="129" w:firstLine="0"/>
      </w:pPr>
    </w:p>
    <w:p w:rsidR="00080F57" w:rsidRDefault="00080F57" w:rsidP="00080F57">
      <w:pPr>
        <w:pStyle w:val="a9"/>
        <w:numPr>
          <w:ilvl w:val="1"/>
          <w:numId w:val="4"/>
        </w:numPr>
        <w:tabs>
          <w:tab w:val="left" w:pos="993"/>
        </w:tabs>
      </w:pPr>
      <w:r>
        <w:t>Родители</w:t>
      </w:r>
      <w:r w:rsidRPr="008C62E9">
        <w:t xml:space="preserve"> (</w:t>
      </w:r>
      <w:r>
        <w:t>законные</w:t>
      </w:r>
      <w:r w:rsidRPr="008C62E9">
        <w:t xml:space="preserve"> </w:t>
      </w:r>
      <w:r>
        <w:t>представители)</w:t>
      </w:r>
      <w:r w:rsidRPr="008C62E9">
        <w:t xml:space="preserve"> ребенка, являющегося иностранным гражданином или лицом без гражданства, предъяв</w:t>
      </w:r>
      <w:r>
        <w:t>ляют</w:t>
      </w:r>
      <w:r w:rsidRPr="008C62E9">
        <w:t xml:space="preserve">  </w:t>
      </w:r>
      <w:r>
        <w:t xml:space="preserve">следующие </w:t>
      </w:r>
      <w:r w:rsidRPr="008C62E9">
        <w:t>документ</w:t>
      </w:r>
      <w:r>
        <w:t>ы</w:t>
      </w:r>
      <w:r w:rsidRPr="0021790F">
        <w:t xml:space="preserve"> </w:t>
      </w:r>
      <w:r>
        <w:t xml:space="preserve">(их копии) </w:t>
      </w:r>
      <w:r w:rsidRPr="008C62E9">
        <w:t>вместе с заверенным в установленном порядке</w:t>
      </w:r>
      <w:r w:rsidRPr="008C62E9">
        <w:rPr>
          <w:spacing w:val="40"/>
        </w:rPr>
        <w:t xml:space="preserve"> </w:t>
      </w:r>
      <w:r w:rsidRPr="008C62E9">
        <w:t>переводом на русский язык.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</w:pPr>
      <w:r>
        <w:t xml:space="preserve">Копия документа, </w:t>
      </w:r>
      <w:proofErr w:type="gramStart"/>
      <w:r>
        <w:t>подтверждающий</w:t>
      </w:r>
      <w:proofErr w:type="gramEnd"/>
      <w:r>
        <w:t xml:space="preserve"> родство заявителя;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</w:pPr>
      <w:r>
        <w:t xml:space="preserve">Копия документа, </w:t>
      </w:r>
      <w:proofErr w:type="gramStart"/>
      <w:r w:rsidRPr="008C62E9">
        <w:t>подтверждающий</w:t>
      </w:r>
      <w:proofErr w:type="gramEnd"/>
      <w:r w:rsidRPr="008C62E9">
        <w:t xml:space="preserve"> право ребенка на пр</w:t>
      </w:r>
      <w:r>
        <w:t>ебывание в Российской Федерации</w:t>
      </w:r>
      <w:r w:rsidRPr="008C62E9">
        <w:t>.</w:t>
      </w:r>
      <w:r>
        <w:t xml:space="preserve"> 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</w:pPr>
      <w:r>
        <w:t xml:space="preserve">Копия документа, </w:t>
      </w:r>
      <w:proofErr w:type="gramStart"/>
      <w:r>
        <w:t>подтверждающий</w:t>
      </w:r>
      <w:proofErr w:type="gramEnd"/>
      <w:r>
        <w:t xml:space="preserve"> прохождение дактилоскопической регистрации ребенка, являющегося иностранным гражданином;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</w:pPr>
      <w:r>
        <w:t xml:space="preserve">Копия документа, </w:t>
      </w:r>
      <w:proofErr w:type="gramStart"/>
      <w:r>
        <w:t>удостоверяющий</w:t>
      </w:r>
      <w:proofErr w:type="gramEnd"/>
      <w:r>
        <w:t xml:space="preserve"> личность ребенка;</w:t>
      </w:r>
    </w:p>
    <w:p w:rsidR="00080F57" w:rsidRDefault="00080F57" w:rsidP="00080F57">
      <w:pPr>
        <w:pStyle w:val="a9"/>
        <w:numPr>
          <w:ilvl w:val="0"/>
          <w:numId w:val="3"/>
        </w:numPr>
        <w:tabs>
          <w:tab w:val="left" w:pos="993"/>
        </w:tabs>
      </w:pPr>
      <w:r>
        <w:t>медицинское заключение, подтверждающее отсутствие у ребенка инфекционных заболеваний;</w:t>
      </w:r>
    </w:p>
    <w:p w:rsidR="00080F57" w:rsidRDefault="00080F57" w:rsidP="00080F57">
      <w:pPr>
        <w:pStyle w:val="a9"/>
        <w:tabs>
          <w:tab w:val="left" w:pos="993"/>
        </w:tabs>
        <w:ind w:left="426" w:firstLine="0"/>
      </w:pPr>
      <w:proofErr w:type="gramStart"/>
      <w:r>
        <w:t>В случае предоставления полного комплекта документов родителями, являющимися иностранными гражданами или лицом без гражданства, в течение 25 рабочих дней СОШ ….. организует проверку достоверности предоставленных документов через информационные системы, государственные (муниципальные) органы, органы внутренних дел.</w:t>
      </w:r>
      <w:proofErr w:type="gramEnd"/>
      <w:r>
        <w:t xml:space="preserve"> После подтверждения достоверности документов, ребенок, являющийся иностранным гражданином или лицом без гражданства, направляется в тестирующую организацию Белоярского района для прохождения тестирования на знание русского языка. Информация о направлении на тестирование ребенка и, о ее результатах  доводится до сведения родителей (законных представителей). В течение 5 рабочих дней после получения информации об успешном прохождении тестирования, издается приказ о приеме на обучение. </w:t>
      </w:r>
    </w:p>
    <w:p w:rsidR="00080F57" w:rsidRDefault="00080F57" w:rsidP="00080F57">
      <w:pPr>
        <w:pStyle w:val="a9"/>
        <w:tabs>
          <w:tab w:val="left" w:pos="993"/>
        </w:tabs>
        <w:ind w:firstLine="142"/>
      </w:pPr>
    </w:p>
    <w:p w:rsidR="00080F57" w:rsidRPr="00C173E0" w:rsidRDefault="00080F57" w:rsidP="00080F57">
      <w:pPr>
        <w:pStyle w:val="a5"/>
        <w:widowControl w:val="0"/>
        <w:numPr>
          <w:ilvl w:val="1"/>
          <w:numId w:val="4"/>
        </w:numPr>
        <w:tabs>
          <w:tab w:val="left" w:pos="993"/>
          <w:tab w:val="left" w:pos="1211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C173E0">
        <w:rPr>
          <w:rFonts w:ascii="Times New Roman" w:hAnsi="Times New Roman" w:cs="Times New Roman"/>
          <w:sz w:val="24"/>
          <w:szCs w:val="24"/>
        </w:rPr>
        <w:t xml:space="preserve">При приеме заявления секретарь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r w:rsidRPr="00C173E0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080F57" w:rsidRDefault="00080F57" w:rsidP="00080F57">
      <w:pPr>
        <w:pStyle w:val="a9"/>
        <w:tabs>
          <w:tab w:val="left" w:pos="993"/>
        </w:tabs>
        <w:ind w:firstLine="142"/>
      </w:pPr>
    </w:p>
    <w:p w:rsidR="00080F57" w:rsidRDefault="00080F57" w:rsidP="00080F57">
      <w:pPr>
        <w:pStyle w:val="a9"/>
        <w:numPr>
          <w:ilvl w:val="1"/>
          <w:numId w:val="4"/>
        </w:numPr>
        <w:tabs>
          <w:tab w:val="left" w:pos="993"/>
        </w:tabs>
      </w:pPr>
      <w:r w:rsidRPr="008C62E9">
        <w:t>Зачисление в школу оформляется приказом директора</w:t>
      </w:r>
      <w:r w:rsidRPr="008C62E9">
        <w:rPr>
          <w:spacing w:val="80"/>
        </w:rPr>
        <w:t xml:space="preserve"> </w:t>
      </w:r>
      <w:r w:rsidRPr="008C62E9">
        <w:t xml:space="preserve">в сроки, установленные законодательством. Приказы о приеме на </w:t>
      </w:r>
      <w:proofErr w:type="gramStart"/>
      <w:r w:rsidRPr="008C62E9">
        <w:t>обучение по</w:t>
      </w:r>
      <w:proofErr w:type="gramEnd"/>
      <w:r w:rsidRPr="008C62E9">
        <w:t xml:space="preserve"> общеобразовательным программам размещаются на информационном стенде школы в день их издания.</w:t>
      </w:r>
    </w:p>
    <w:p w:rsidR="00080F57" w:rsidRDefault="00080F57" w:rsidP="00080F57">
      <w:pPr>
        <w:pStyle w:val="a9"/>
        <w:tabs>
          <w:tab w:val="left" w:pos="993"/>
        </w:tabs>
        <w:ind w:firstLine="142"/>
      </w:pPr>
    </w:p>
    <w:p w:rsidR="00080F57" w:rsidRPr="00C173E0" w:rsidRDefault="00080F57" w:rsidP="00080F57">
      <w:pPr>
        <w:pStyle w:val="a5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E0">
        <w:rPr>
          <w:rFonts w:ascii="Times New Roman" w:hAnsi="Times New Roman" w:cs="Times New Roman"/>
          <w:sz w:val="24"/>
          <w:szCs w:val="24"/>
        </w:rPr>
        <w:t xml:space="preserve">На каждого ребенка, принятого в СОШ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173E0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родителями (законными представителями) копии документов.</w:t>
      </w:r>
    </w:p>
    <w:p w:rsidR="00080F57" w:rsidRDefault="00080F57" w:rsidP="00080F57">
      <w:pPr>
        <w:pStyle w:val="a9"/>
        <w:tabs>
          <w:tab w:val="left" w:pos="993"/>
        </w:tabs>
        <w:ind w:firstLine="142"/>
      </w:pPr>
    </w:p>
    <w:p w:rsidR="00080F57" w:rsidRDefault="00080F57" w:rsidP="00080F57">
      <w:pPr>
        <w:pStyle w:val="a9"/>
      </w:pPr>
    </w:p>
    <w:p w:rsidR="00080F57" w:rsidRDefault="00080F57" w:rsidP="00080F57">
      <w:pPr>
        <w:pStyle w:val="a9"/>
        <w:jc w:val="center"/>
      </w:pPr>
      <w:r>
        <w:t>_______________________</w:t>
      </w:r>
    </w:p>
    <w:p w:rsidR="00080F57" w:rsidRDefault="00080F57" w:rsidP="00080F57">
      <w:pPr>
        <w:pStyle w:val="a9"/>
      </w:pPr>
    </w:p>
    <w:p w:rsidR="00080F57" w:rsidRDefault="00080F57" w:rsidP="00080F57">
      <w:pPr>
        <w:pStyle w:val="a9"/>
      </w:pPr>
    </w:p>
    <w:p w:rsidR="00080F57" w:rsidRPr="008C62E9" w:rsidRDefault="00080F57" w:rsidP="00080F57">
      <w:pPr>
        <w:spacing w:after="0" w:line="240" w:lineRule="auto"/>
        <w:ind w:right="5952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lastRenderedPageBreak/>
        <w:t>Мнение педагогического совета рассмотрено</w:t>
      </w:r>
    </w:p>
    <w:p w:rsidR="00080F57" w:rsidRPr="008C62E9" w:rsidRDefault="00080F57" w:rsidP="00080F57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  <w:r w:rsidRPr="008C62E9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C62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62E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62E9">
        <w:rPr>
          <w:rFonts w:ascii="Times New Roman" w:hAnsi="Times New Roman" w:cs="Times New Roman"/>
          <w:sz w:val="24"/>
          <w:szCs w:val="24"/>
        </w:rPr>
        <w:t>г.)</w:t>
      </w:r>
    </w:p>
    <w:p w:rsidR="00080F57" w:rsidRPr="008C62E9" w:rsidRDefault="00080F57" w:rsidP="00080F57">
      <w:pPr>
        <w:pStyle w:val="a9"/>
        <w:sectPr w:rsidR="00080F57" w:rsidRPr="008C62E9">
          <w:pgSz w:w="11900" w:h="16840"/>
          <w:pgMar w:top="500" w:right="566" w:bottom="1200" w:left="992" w:header="0" w:footer="1006" w:gutter="0"/>
          <w:cols w:space="720"/>
        </w:sectPr>
      </w:pPr>
    </w:p>
    <w:bookmarkEnd w:id="1"/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080F57" w:rsidRPr="005126BD" w:rsidTr="003C2B0E">
        <w:tc>
          <w:tcPr>
            <w:tcW w:w="5388" w:type="dxa"/>
          </w:tcPr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«В приказ»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школы: 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 20______ года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.№ 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ФИО директора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 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____________________________________(ФИО)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телефон № 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дрес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F57" w:rsidRDefault="00080F57" w:rsidP="00080F5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зачислить __________________________________________________________________ </w:t>
      </w:r>
    </w:p>
    <w:p w:rsidR="00080F57" w:rsidRPr="002D3423" w:rsidRDefault="00080F57" w:rsidP="00080F57">
      <w:pPr>
        <w:pStyle w:val="a6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:rsidR="00080F57" w:rsidRDefault="00080F57" w:rsidP="00080F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____________________года рождения, проживающего по  адресу:_________________________ </w:t>
      </w:r>
    </w:p>
    <w:p w:rsidR="00080F57" w:rsidRDefault="00080F57" w:rsidP="00080F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Pr="002D3423" w:rsidRDefault="00080F57" w:rsidP="00080F57">
      <w:pPr>
        <w:pStyle w:val="a6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(указывается адрес места жительства и (или) пребывания ребенка или поступающего)</w:t>
      </w:r>
    </w:p>
    <w:p w:rsidR="00080F57" w:rsidRDefault="00080F57" w:rsidP="00080F57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«Муниципального автономного общеобразовательного учреждения Белоярского района «Средняя общеобразовательная школа….»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F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2F6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F57" w:rsidRPr="002D3423" w:rsidRDefault="00080F57" w:rsidP="00080F57">
      <w:pPr>
        <w:pStyle w:val="a6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создании специальных условий для организации обучения и воспитания обучающегося с ОВЗ (нужное подчеркнуть)     </w:t>
      </w:r>
      <w:proofErr w:type="gramStart"/>
      <w:r w:rsidRPr="002D3423">
        <w:rPr>
          <w:rFonts w:ascii="Times New Roman" w:hAnsi="Times New Roman" w:cs="Times New Roman"/>
          <w:i/>
          <w:sz w:val="24"/>
          <w:szCs w:val="24"/>
        </w:rPr>
        <w:t>нуждается</w:t>
      </w:r>
      <w:proofErr w:type="gramEnd"/>
      <w:r w:rsidRPr="002D3423">
        <w:rPr>
          <w:rFonts w:ascii="Times New Roman" w:hAnsi="Times New Roman" w:cs="Times New Roman"/>
          <w:i/>
          <w:sz w:val="24"/>
          <w:szCs w:val="24"/>
        </w:rPr>
        <w:t xml:space="preserve">                        не нуждается</w:t>
      </w:r>
    </w:p>
    <w:p w:rsidR="00080F57" w:rsidRDefault="00080F57" w:rsidP="00080F57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заочная, заочная (нужное подчеркнуть).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образования_________________________________________________________________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родного языка из числа народов РФ _________________________________________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;_______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80F57" w:rsidRPr="00C63BC8" w:rsidRDefault="00080F57" w:rsidP="00080F57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C68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4D0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0C6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080F57" w:rsidRPr="00294427" w:rsidRDefault="00080F57" w:rsidP="00080F57">
      <w:pPr>
        <w:pStyle w:val="a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Pr="0047379E" w:rsidRDefault="00080F57" w:rsidP="00080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080F57" w:rsidRPr="00294427" w:rsidRDefault="00080F57" w:rsidP="00080F57">
      <w:pPr>
        <w:pStyle w:val="a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Pr="0047379E" w:rsidRDefault="00080F57" w:rsidP="00080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обучение моего ребенка по адаптированной общеобразовательной программе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080F57" w:rsidRDefault="00080F57" w:rsidP="00080F57">
      <w:pPr>
        <w:pStyle w:val="a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Default="00080F57" w:rsidP="0008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080F57" w:rsidRPr="005126BD" w:rsidTr="003C2B0E">
        <w:tc>
          <w:tcPr>
            <w:tcW w:w="5388" w:type="dxa"/>
          </w:tcPr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«В приказ»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школы: 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 20______ года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.№ 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ФИО директора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 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____________________________________(ФИО)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телефон № 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дрес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080F57" w:rsidRPr="00BD7E80" w:rsidRDefault="00080F57" w:rsidP="003C2B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F57" w:rsidRDefault="00080F57" w:rsidP="00080F5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зачислить __________________________________________________________________ </w:t>
      </w:r>
    </w:p>
    <w:p w:rsidR="00080F57" w:rsidRPr="002D3423" w:rsidRDefault="00080F57" w:rsidP="00080F57">
      <w:pPr>
        <w:pStyle w:val="a6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:rsidR="00080F57" w:rsidRDefault="00080F57" w:rsidP="00080F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____________________года рождения, проживающего по  адресу:_________________________ </w:t>
      </w:r>
    </w:p>
    <w:p w:rsidR="00080F57" w:rsidRDefault="00080F57" w:rsidP="00080F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Pr="002D3423" w:rsidRDefault="00080F57" w:rsidP="00080F57">
      <w:pPr>
        <w:pStyle w:val="a6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(указывается адрес места жительства и (или) пребывания ребенка или поступающего)</w:t>
      </w:r>
    </w:p>
    <w:p w:rsidR="00080F57" w:rsidRDefault="00080F57" w:rsidP="00080F57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«Муниципального автономного общеобразовательного учреждения Белоярского района «Средняя общеобразовательная школа ….»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F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2F6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F57" w:rsidRDefault="00080F57" w:rsidP="00080F57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заочная, заочная (нужное подчеркнуть).</w:t>
      </w:r>
    </w:p>
    <w:p w:rsidR="00080F57" w:rsidRPr="0060688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Прошу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организовать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для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моего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ребенка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обучение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на русском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языке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Default="00080F57" w:rsidP="00080F57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80F57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удостоверяющая личность ребенка;</w:t>
      </w:r>
    </w:p>
    <w:p w:rsidR="00080F57" w:rsidRPr="0089475A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 w:rsidRPr="0089475A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80F57" w:rsidRPr="00BB39B7" w:rsidRDefault="00080F57" w:rsidP="00080F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9B7"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proofErr w:type="gramStart"/>
      <w:r w:rsidRPr="00BB39B7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BB39B7">
        <w:rPr>
          <w:rFonts w:ascii="Times New Roman" w:hAnsi="Times New Roman" w:cs="Times New Roman"/>
          <w:sz w:val="24"/>
          <w:szCs w:val="24"/>
        </w:rPr>
        <w:t xml:space="preserve"> право ребенка на пребывание в Российской Федерации;_____</w:t>
      </w:r>
    </w:p>
    <w:p w:rsidR="00080F57" w:rsidRPr="00D37AC1" w:rsidRDefault="00080F57" w:rsidP="00080F5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37AC1">
        <w:rPr>
          <w:rFonts w:ascii="Times New Roman" w:hAnsi="Times New Roman" w:cs="Times New Roman"/>
          <w:sz w:val="24"/>
        </w:rPr>
        <w:t xml:space="preserve">Копия документа, </w:t>
      </w:r>
      <w:proofErr w:type="gramStart"/>
      <w:r w:rsidRPr="00D37AC1">
        <w:rPr>
          <w:rFonts w:ascii="Times New Roman" w:hAnsi="Times New Roman" w:cs="Times New Roman"/>
          <w:sz w:val="24"/>
        </w:rPr>
        <w:t>подтверждающий</w:t>
      </w:r>
      <w:proofErr w:type="gramEnd"/>
      <w:r w:rsidRPr="00D37AC1">
        <w:rPr>
          <w:rFonts w:ascii="Times New Roman" w:hAnsi="Times New Roman" w:cs="Times New Roman"/>
          <w:sz w:val="24"/>
        </w:rPr>
        <w:t xml:space="preserve"> прохождение дактилоскопической регистрации ребенка</w:t>
      </w:r>
      <w:r>
        <w:rPr>
          <w:rFonts w:ascii="Times New Roman" w:hAnsi="Times New Roman" w:cs="Times New Roman"/>
          <w:sz w:val="24"/>
        </w:rPr>
        <w:t>;_____</w:t>
      </w:r>
    </w:p>
    <w:p w:rsidR="00080F57" w:rsidRDefault="00080F57" w:rsidP="00080F57">
      <w:pPr>
        <w:pStyle w:val="a9"/>
        <w:numPr>
          <w:ilvl w:val="0"/>
          <w:numId w:val="2"/>
        </w:numPr>
        <w:tabs>
          <w:tab w:val="left" w:pos="993"/>
        </w:tabs>
      </w:pPr>
      <w:r>
        <w:t>медицинское заключение, подтверждающее отсутствие у ребенка инфекционных заболеваний;</w:t>
      </w:r>
    </w:p>
    <w:p w:rsidR="00080F57" w:rsidRPr="00D37AC1" w:rsidRDefault="00080F57" w:rsidP="00080F57">
      <w:pPr>
        <w:pStyle w:val="a6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4D0C68">
        <w:rPr>
          <w:rFonts w:ascii="Times New Roman" w:hAnsi="Times New Roman" w:cs="Times New Roman"/>
          <w:sz w:val="24"/>
          <w:szCs w:val="24"/>
        </w:rPr>
        <w:t xml:space="preserve">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4D0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0C6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57" w:rsidRPr="00294427" w:rsidRDefault="00080F57" w:rsidP="00080F57">
      <w:pPr>
        <w:pStyle w:val="a6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0F57" w:rsidRDefault="00080F57" w:rsidP="00080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Pr="0047379E" w:rsidRDefault="00080F57" w:rsidP="00080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080F57" w:rsidRPr="00294427" w:rsidRDefault="00080F57" w:rsidP="00080F57">
      <w:pPr>
        <w:pStyle w:val="a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080F57" w:rsidRDefault="00080F57" w:rsidP="00080F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0F57" w:rsidRDefault="00080F57" w:rsidP="00080F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0702" w:rsidRDefault="00440702"/>
    <w:sectPr w:rsidR="00440702" w:rsidSect="00D37AC1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71D"/>
    <w:multiLevelType w:val="hybridMultilevel"/>
    <w:tmpl w:val="F30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6062"/>
    <w:multiLevelType w:val="multilevel"/>
    <w:tmpl w:val="A0D20B12"/>
    <w:lvl w:ilvl="0">
      <w:start w:val="1"/>
      <w:numFmt w:val="decimal"/>
      <w:lvlText w:val="%1."/>
      <w:lvlJc w:val="left"/>
      <w:pPr>
        <w:ind w:left="4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4" w:hanging="34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</w:abstractNum>
  <w:abstractNum w:abstractNumId="2">
    <w:nsid w:val="2A75043C"/>
    <w:multiLevelType w:val="hybridMultilevel"/>
    <w:tmpl w:val="D6C26E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843A2B"/>
    <w:multiLevelType w:val="hybridMultilevel"/>
    <w:tmpl w:val="92D8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567E3"/>
    <w:multiLevelType w:val="hybridMultilevel"/>
    <w:tmpl w:val="D95C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28DF4">
      <w:start w:val="1"/>
      <w:numFmt w:val="decimal"/>
      <w:lvlText w:val="%3)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633EE"/>
    <w:multiLevelType w:val="multilevel"/>
    <w:tmpl w:val="C38C5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6EBF5EF0"/>
    <w:multiLevelType w:val="multilevel"/>
    <w:tmpl w:val="F73A1F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20"/>
    <w:rsid w:val="00080F57"/>
    <w:rsid w:val="00440702"/>
    <w:rsid w:val="006E0A20"/>
    <w:rsid w:val="00A47213"/>
    <w:rsid w:val="00E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080F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080F5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80F57"/>
    <w:pPr>
      <w:ind w:left="720"/>
      <w:contextualSpacing/>
    </w:pPr>
  </w:style>
  <w:style w:type="paragraph" w:styleId="a6">
    <w:name w:val="No Spacing"/>
    <w:uiPriority w:val="1"/>
    <w:qFormat/>
    <w:rsid w:val="00080F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8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0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80F57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080F57"/>
    <w:pPr>
      <w:widowControl w:val="0"/>
      <w:autoSpaceDE w:val="0"/>
      <w:autoSpaceDN w:val="0"/>
      <w:spacing w:after="0" w:line="240" w:lineRule="auto"/>
      <w:ind w:left="284" w:right="130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80F5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080F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080F5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80F57"/>
    <w:pPr>
      <w:ind w:left="720"/>
      <w:contextualSpacing/>
    </w:pPr>
  </w:style>
  <w:style w:type="paragraph" w:styleId="a6">
    <w:name w:val="No Spacing"/>
    <w:uiPriority w:val="1"/>
    <w:qFormat/>
    <w:rsid w:val="00080F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8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0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80F57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080F57"/>
    <w:pPr>
      <w:widowControl w:val="0"/>
      <w:autoSpaceDE w:val="0"/>
      <w:autoSpaceDN w:val="0"/>
      <w:spacing w:after="0" w:line="240" w:lineRule="auto"/>
      <w:ind w:left="284" w:right="130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80F5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2677</Words>
  <Characters>15262</Characters>
  <Application>Microsoft Office Word</Application>
  <DocSecurity>0</DocSecurity>
  <Lines>127</Lines>
  <Paragraphs>35</Paragraphs>
  <ScaleCrop>false</ScaleCrop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Зам</dc:creator>
  <cp:keywords/>
  <dc:description/>
  <cp:lastModifiedBy>ООШ 18</cp:lastModifiedBy>
  <cp:revision>5</cp:revision>
  <dcterms:created xsi:type="dcterms:W3CDTF">2025-04-02T09:19:00Z</dcterms:created>
  <dcterms:modified xsi:type="dcterms:W3CDTF">2025-05-08T13:17:00Z</dcterms:modified>
</cp:coreProperties>
</file>